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2680"/>
        <w:tblW w:w="10638" w:type="dxa"/>
        <w:tblCellMar>
          <w:left w:w="0" w:type="dxa"/>
          <w:right w:w="0" w:type="dxa"/>
        </w:tblCellMar>
        <w:tblLook w:val="0000" w:firstRow="0" w:lastRow="0" w:firstColumn="0" w:lastColumn="0" w:noHBand="0" w:noVBand="0"/>
      </w:tblPr>
      <w:tblGrid>
        <w:gridCol w:w="4788"/>
        <w:gridCol w:w="5850"/>
      </w:tblGrid>
      <w:tr w:rsidR="003D6699" w:rsidRPr="007F6A08" w14:paraId="1892F730" w14:textId="77777777" w:rsidTr="00C03080">
        <w:trPr>
          <w:trHeight w:val="1008"/>
        </w:trPr>
        <w:tc>
          <w:tcPr>
            <w:tcW w:w="4788" w:type="dxa"/>
            <w:tcMar>
              <w:top w:w="0" w:type="dxa"/>
              <w:left w:w="108" w:type="dxa"/>
              <w:bottom w:w="0" w:type="dxa"/>
              <w:right w:w="108" w:type="dxa"/>
            </w:tcMar>
          </w:tcPr>
          <w:p w14:paraId="609E4309" w14:textId="77777777" w:rsidR="003D6699" w:rsidRDefault="003D6699" w:rsidP="002C32E0">
            <w:pPr>
              <w:rPr>
                <w:sz w:val="26"/>
                <w:szCs w:val="26"/>
              </w:rPr>
            </w:pPr>
            <w:bookmarkStart w:id="0" w:name="_GoBack"/>
            <w:bookmarkEnd w:id="0"/>
          </w:p>
          <w:p w14:paraId="327EA250" w14:textId="77777777" w:rsidR="003D6699" w:rsidRDefault="003D6699" w:rsidP="002C32E0">
            <w:pPr>
              <w:rPr>
                <w:sz w:val="26"/>
                <w:szCs w:val="26"/>
              </w:rPr>
            </w:pPr>
            <w:r w:rsidRPr="007F6A08">
              <w:rPr>
                <w:sz w:val="26"/>
                <w:szCs w:val="26"/>
              </w:rPr>
              <w:br w:type="page"/>
            </w:r>
          </w:p>
          <w:p w14:paraId="3F259C12" w14:textId="77777777" w:rsidR="009E60AF" w:rsidRPr="007F6A08" w:rsidRDefault="009E60AF" w:rsidP="002C32E0">
            <w:pPr>
              <w:rPr>
                <w:bCs/>
                <w:sz w:val="26"/>
                <w:szCs w:val="26"/>
              </w:rPr>
            </w:pPr>
          </w:p>
          <w:p w14:paraId="20E1438B" w14:textId="77777777" w:rsidR="003D6699" w:rsidRPr="007F6A08" w:rsidRDefault="003D6699" w:rsidP="002C32E0">
            <w:pPr>
              <w:jc w:val="center"/>
              <w:rPr>
                <w:bCs/>
                <w:sz w:val="26"/>
                <w:szCs w:val="26"/>
              </w:rPr>
            </w:pPr>
            <w:r w:rsidRPr="007F6A08">
              <w:rPr>
                <w:bCs/>
                <w:sz w:val="26"/>
                <w:szCs w:val="26"/>
              </w:rPr>
              <w:t>SỞ GIÁO DỤC VÀ ĐÀO TẠO</w:t>
            </w:r>
          </w:p>
          <w:p w14:paraId="7CE8FFA3" w14:textId="77777777" w:rsidR="003D6699" w:rsidRPr="007F6A08" w:rsidRDefault="003D6699" w:rsidP="00C03080">
            <w:pPr>
              <w:ind w:left="-180"/>
              <w:jc w:val="center"/>
              <w:rPr>
                <w:bCs/>
                <w:sz w:val="26"/>
                <w:szCs w:val="26"/>
              </w:rPr>
            </w:pPr>
            <w:r w:rsidRPr="007F6A08">
              <w:rPr>
                <w:bCs/>
                <w:sz w:val="26"/>
                <w:szCs w:val="26"/>
              </w:rPr>
              <w:t>THÀNH PHỐ HỒ CHÍ MINH</w:t>
            </w:r>
          </w:p>
          <w:p w14:paraId="11A40FBF" w14:textId="77777777" w:rsidR="003D6699" w:rsidRDefault="00C03080" w:rsidP="002C32E0">
            <w:pPr>
              <w:jc w:val="center"/>
              <w:rPr>
                <w:b/>
                <w:bCs/>
                <w:sz w:val="26"/>
                <w:szCs w:val="26"/>
              </w:rPr>
            </w:pPr>
            <w:r>
              <w:rPr>
                <w:b/>
                <w:bCs/>
                <w:sz w:val="26"/>
                <w:szCs w:val="26"/>
              </w:rPr>
              <w:t>TRƯỜNG CAO ĐẲNG LÝ TỰ TRỌNG</w:t>
            </w:r>
          </w:p>
          <w:p w14:paraId="5DFCCBDB" w14:textId="77777777" w:rsidR="00C03080" w:rsidRPr="007F6A08" w:rsidRDefault="00C03080" w:rsidP="002C32E0">
            <w:pPr>
              <w:jc w:val="center"/>
              <w:rPr>
                <w:b/>
                <w:bCs/>
                <w:sz w:val="26"/>
                <w:szCs w:val="26"/>
              </w:rPr>
            </w:pPr>
            <w:r>
              <w:rPr>
                <w:b/>
                <w:bCs/>
                <w:sz w:val="26"/>
                <w:szCs w:val="26"/>
              </w:rPr>
              <w:t>THÀNH PHỐ HỒ CHÍ MINH</w:t>
            </w:r>
          </w:p>
          <w:p w14:paraId="4625769C" w14:textId="77777777" w:rsidR="003D6699" w:rsidRPr="007F6A08" w:rsidRDefault="00C03080" w:rsidP="002C32E0">
            <w:pPr>
              <w:jc w:val="center"/>
              <w:rPr>
                <w:b/>
                <w:bCs/>
                <w:sz w:val="26"/>
                <w:szCs w:val="26"/>
              </w:rPr>
            </w:pPr>
            <w:r>
              <w:rPr>
                <w:b/>
                <w:bCs/>
                <w:noProof/>
                <w:sz w:val="26"/>
                <w:szCs w:val="26"/>
              </w:rPr>
              <mc:AlternateContent>
                <mc:Choice Requires="wps">
                  <w:drawing>
                    <wp:anchor distT="0" distB="0" distL="114300" distR="114300" simplePos="0" relativeHeight="251660288" behindDoc="0" locked="0" layoutInCell="1" allowOverlap="1" wp14:anchorId="32E677B1" wp14:editId="4E8A99CA">
                      <wp:simplePos x="0" y="0"/>
                      <wp:positionH relativeFrom="column">
                        <wp:posOffset>937260</wp:posOffset>
                      </wp:positionH>
                      <wp:positionV relativeFrom="paragraph">
                        <wp:posOffset>22860</wp:posOffset>
                      </wp:positionV>
                      <wp:extent cx="12192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5256FD67"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3.8pt,1.8pt" to="16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" strokecolor="black [3040]"/>
                  </w:pict>
                </mc:Fallback>
              </mc:AlternateContent>
            </w:r>
          </w:p>
        </w:tc>
        <w:tc>
          <w:tcPr>
            <w:tcW w:w="5850" w:type="dxa"/>
            <w:tcMar>
              <w:top w:w="0" w:type="dxa"/>
              <w:left w:w="108" w:type="dxa"/>
              <w:bottom w:w="0" w:type="dxa"/>
              <w:right w:w="108" w:type="dxa"/>
            </w:tcMar>
          </w:tcPr>
          <w:p w14:paraId="264427A6" w14:textId="77777777" w:rsidR="003D6699" w:rsidRPr="007F6A08" w:rsidRDefault="003D6699" w:rsidP="002C32E0">
            <w:pPr>
              <w:rPr>
                <w:b/>
                <w:bCs/>
                <w:sz w:val="26"/>
                <w:szCs w:val="26"/>
              </w:rPr>
            </w:pPr>
          </w:p>
          <w:p w14:paraId="1FB1D124" w14:textId="77777777" w:rsidR="003D6699" w:rsidRDefault="003D6699" w:rsidP="002C32E0">
            <w:pPr>
              <w:jc w:val="center"/>
              <w:rPr>
                <w:b/>
                <w:bCs/>
                <w:sz w:val="26"/>
                <w:szCs w:val="26"/>
              </w:rPr>
            </w:pPr>
          </w:p>
          <w:p w14:paraId="03B110A6" w14:textId="77777777" w:rsidR="009E60AF" w:rsidRDefault="009E60AF" w:rsidP="002C32E0">
            <w:pPr>
              <w:jc w:val="center"/>
              <w:rPr>
                <w:b/>
                <w:bCs/>
                <w:sz w:val="26"/>
                <w:szCs w:val="26"/>
              </w:rPr>
            </w:pPr>
          </w:p>
          <w:p w14:paraId="3AD8571E" w14:textId="77777777" w:rsidR="003D6699" w:rsidRPr="007F6A08" w:rsidRDefault="003D6699" w:rsidP="002C32E0">
            <w:pPr>
              <w:jc w:val="center"/>
              <w:rPr>
                <w:sz w:val="26"/>
                <w:szCs w:val="26"/>
              </w:rPr>
            </w:pPr>
            <w:r>
              <w:rPr>
                <w:noProof/>
              </w:rPr>
              <mc:AlternateContent>
                <mc:Choice Requires="wps">
                  <w:drawing>
                    <wp:anchor distT="4294967294" distB="4294967294" distL="114300" distR="114300" simplePos="0" relativeHeight="251659264" behindDoc="0" locked="0" layoutInCell="1" allowOverlap="1" wp14:anchorId="363AC814" wp14:editId="081A7E1C">
                      <wp:simplePos x="0" y="0"/>
                      <wp:positionH relativeFrom="column">
                        <wp:posOffset>817880</wp:posOffset>
                      </wp:positionH>
                      <wp:positionV relativeFrom="paragraph">
                        <wp:posOffset>423545</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6616CF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4.4pt,33.35pt" to="218.1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3D6699" w:rsidRPr="007F6A08" w14:paraId="77F50F9E" w14:textId="77777777" w:rsidTr="00C03080">
        <w:trPr>
          <w:trHeight w:val="726"/>
        </w:trPr>
        <w:tc>
          <w:tcPr>
            <w:tcW w:w="4788" w:type="dxa"/>
            <w:tcMar>
              <w:top w:w="0" w:type="dxa"/>
              <w:left w:w="108" w:type="dxa"/>
              <w:bottom w:w="0" w:type="dxa"/>
              <w:right w:w="108" w:type="dxa"/>
            </w:tcMar>
          </w:tcPr>
          <w:p w14:paraId="5921A562" w14:textId="77777777" w:rsidR="003D6699" w:rsidRPr="007F6A08" w:rsidRDefault="003D6699" w:rsidP="002C32E0">
            <w:pPr>
              <w:spacing w:before="120" w:after="120" w:line="288" w:lineRule="auto"/>
              <w:rPr>
                <w:sz w:val="26"/>
                <w:szCs w:val="26"/>
              </w:rPr>
            </w:pPr>
          </w:p>
        </w:tc>
        <w:tc>
          <w:tcPr>
            <w:tcW w:w="5850" w:type="dxa"/>
            <w:tcMar>
              <w:top w:w="0" w:type="dxa"/>
              <w:left w:w="108" w:type="dxa"/>
              <w:bottom w:w="0" w:type="dxa"/>
              <w:right w:w="108" w:type="dxa"/>
            </w:tcMar>
          </w:tcPr>
          <w:p w14:paraId="7AD27C3C" w14:textId="77777777" w:rsidR="003D6699" w:rsidRPr="007F6A08" w:rsidRDefault="003D6699" w:rsidP="00CF4C18">
            <w:pPr>
              <w:rPr>
                <w:sz w:val="26"/>
                <w:szCs w:val="26"/>
              </w:rPr>
            </w:pPr>
            <w:r w:rsidRPr="007F6A08">
              <w:rPr>
                <w:i/>
                <w:iCs/>
                <w:sz w:val="26"/>
                <w:szCs w:val="26"/>
              </w:rPr>
              <w:t>Thành phố Hồ Chí Minh,</w:t>
            </w:r>
            <w:r w:rsidR="00C03080">
              <w:rPr>
                <w:i/>
                <w:iCs/>
                <w:sz w:val="26"/>
                <w:szCs w:val="26"/>
              </w:rPr>
              <w:t xml:space="preserve"> ngày 1</w:t>
            </w:r>
            <w:r w:rsidR="00CF4C18">
              <w:rPr>
                <w:i/>
                <w:iCs/>
                <w:sz w:val="26"/>
                <w:szCs w:val="26"/>
              </w:rPr>
              <w:t>4</w:t>
            </w:r>
            <w:r w:rsidR="00C03080">
              <w:rPr>
                <w:i/>
                <w:iCs/>
                <w:sz w:val="26"/>
                <w:szCs w:val="26"/>
              </w:rPr>
              <w:t xml:space="preserve"> tháng 11</w:t>
            </w:r>
            <w:r>
              <w:rPr>
                <w:i/>
                <w:iCs/>
                <w:sz w:val="26"/>
                <w:szCs w:val="26"/>
              </w:rPr>
              <w:t xml:space="preserve"> năm 2018</w:t>
            </w:r>
          </w:p>
        </w:tc>
      </w:tr>
    </w:tbl>
    <w:p w14:paraId="0F650A20" w14:textId="77777777" w:rsidR="003D6699" w:rsidRPr="00ED7765" w:rsidRDefault="003D6699" w:rsidP="003D6699">
      <w:pPr>
        <w:jc w:val="center"/>
        <w:rPr>
          <w:b/>
          <w:sz w:val="28"/>
          <w:szCs w:val="26"/>
        </w:rPr>
      </w:pPr>
      <w:r w:rsidRPr="00ED7765">
        <w:rPr>
          <w:b/>
          <w:sz w:val="28"/>
          <w:szCs w:val="26"/>
        </w:rPr>
        <w:t>BÀI DỰ THI</w:t>
      </w:r>
    </w:p>
    <w:p w14:paraId="32422C7E" w14:textId="77777777"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14:paraId="2FB1A076" w14:textId="77777777" w:rsidR="003D6699" w:rsidRDefault="003D6699" w:rsidP="003D6699">
      <w:pPr>
        <w:spacing w:line="264" w:lineRule="auto"/>
        <w:ind w:firstLine="360"/>
        <w:jc w:val="center"/>
        <w:rPr>
          <w:b/>
          <w:bCs/>
          <w:sz w:val="28"/>
          <w:szCs w:val="28"/>
        </w:rPr>
      </w:pPr>
      <w:r w:rsidRPr="00513EEF">
        <w:rPr>
          <w:b/>
          <w:bCs/>
          <w:sz w:val="28"/>
          <w:szCs w:val="28"/>
        </w:rPr>
        <w:t>ngành Giáo dục và Đào tạo Thành phố năm 2018</w:t>
      </w:r>
    </w:p>
    <w:p w14:paraId="4C659BAB" w14:textId="77777777" w:rsidR="00C03080" w:rsidRPr="00513EEF" w:rsidRDefault="00C03080" w:rsidP="003D6699">
      <w:pPr>
        <w:spacing w:line="264" w:lineRule="auto"/>
        <w:ind w:firstLine="360"/>
        <w:jc w:val="center"/>
        <w:rPr>
          <w:b/>
          <w:bCs/>
          <w:sz w:val="28"/>
          <w:szCs w:val="28"/>
        </w:rPr>
      </w:pPr>
      <w:r>
        <w:rPr>
          <w:b/>
          <w:bCs/>
          <w:noProof/>
          <w:sz w:val="28"/>
          <w:szCs w:val="28"/>
        </w:rPr>
        <mc:AlternateContent>
          <mc:Choice Requires="wps">
            <w:drawing>
              <wp:anchor distT="0" distB="0" distL="114300" distR="114300" simplePos="0" relativeHeight="251661312" behindDoc="0" locked="0" layoutInCell="1" allowOverlap="1" wp14:anchorId="7B64BFA6" wp14:editId="63194E72">
                <wp:simplePos x="0" y="0"/>
                <wp:positionH relativeFrom="column">
                  <wp:posOffset>2018665</wp:posOffset>
                </wp:positionH>
                <wp:positionV relativeFrom="paragraph">
                  <wp:posOffset>22860</wp:posOffset>
                </wp:positionV>
                <wp:extent cx="22002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200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5E107B1B"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8.95pt,1.8pt" to="33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" strokecolor="black [3040]"/>
            </w:pict>
          </mc:Fallback>
        </mc:AlternateContent>
      </w:r>
    </w:p>
    <w:p w14:paraId="405FAA8F" w14:textId="77777777" w:rsidR="00830667" w:rsidRPr="009416D3" w:rsidRDefault="00830667" w:rsidP="00724AED">
      <w:pPr>
        <w:pStyle w:val="ListParagraph"/>
        <w:spacing w:line="264" w:lineRule="auto"/>
        <w:ind w:left="0"/>
        <w:rPr>
          <w:sz w:val="28"/>
          <w:szCs w:val="28"/>
        </w:rPr>
      </w:pPr>
      <w:r>
        <w:rPr>
          <w:b/>
          <w:sz w:val="28"/>
          <w:szCs w:val="28"/>
        </w:rPr>
        <w:t>Họ và tên</w:t>
      </w:r>
      <w:r w:rsidRPr="009416D3">
        <w:rPr>
          <w:sz w:val="28"/>
          <w:szCs w:val="28"/>
        </w:rPr>
        <w:t>: Đinh Thị Huyên</w:t>
      </w:r>
    </w:p>
    <w:p w14:paraId="311F08BE" w14:textId="77777777" w:rsidR="00830667" w:rsidRPr="009416D3" w:rsidRDefault="00830667" w:rsidP="00724AED">
      <w:pPr>
        <w:pStyle w:val="ListParagraph"/>
        <w:spacing w:line="264" w:lineRule="auto"/>
        <w:ind w:left="0"/>
        <w:rPr>
          <w:sz w:val="28"/>
          <w:szCs w:val="28"/>
        </w:rPr>
      </w:pPr>
      <w:r>
        <w:rPr>
          <w:b/>
          <w:sz w:val="28"/>
          <w:szCs w:val="28"/>
        </w:rPr>
        <w:t xml:space="preserve">Sinh ngày: </w:t>
      </w:r>
      <w:r w:rsidRPr="009416D3">
        <w:rPr>
          <w:sz w:val="28"/>
          <w:szCs w:val="28"/>
        </w:rPr>
        <w:t>18/6/2018</w:t>
      </w:r>
    </w:p>
    <w:p w14:paraId="0E9F1DDE" w14:textId="77777777" w:rsidR="00830667" w:rsidRDefault="00830667" w:rsidP="00724AED">
      <w:pPr>
        <w:pStyle w:val="ListParagraph"/>
        <w:spacing w:line="264" w:lineRule="auto"/>
        <w:ind w:left="0"/>
        <w:rPr>
          <w:b/>
          <w:sz w:val="28"/>
          <w:szCs w:val="28"/>
        </w:rPr>
      </w:pPr>
      <w:r>
        <w:rPr>
          <w:b/>
          <w:sz w:val="28"/>
          <w:szCs w:val="28"/>
        </w:rPr>
        <w:t xml:space="preserve">Dân tộc: </w:t>
      </w:r>
      <w:r w:rsidRPr="009416D3">
        <w:rPr>
          <w:sz w:val="28"/>
          <w:szCs w:val="28"/>
        </w:rPr>
        <w:t>Kinh</w:t>
      </w:r>
    </w:p>
    <w:p w14:paraId="09499403" w14:textId="77777777" w:rsidR="00830667" w:rsidRPr="009416D3" w:rsidRDefault="00830667" w:rsidP="00724AED">
      <w:pPr>
        <w:pStyle w:val="ListParagraph"/>
        <w:spacing w:line="264" w:lineRule="auto"/>
        <w:ind w:left="0"/>
        <w:rPr>
          <w:sz w:val="28"/>
          <w:szCs w:val="28"/>
        </w:rPr>
      </w:pPr>
      <w:r>
        <w:rPr>
          <w:b/>
          <w:sz w:val="28"/>
          <w:szCs w:val="28"/>
        </w:rPr>
        <w:t xml:space="preserve">Nơi cư trú: </w:t>
      </w:r>
      <w:r w:rsidRPr="009416D3">
        <w:rPr>
          <w:sz w:val="28"/>
          <w:szCs w:val="28"/>
        </w:rPr>
        <w:t>33/8A, Tổ 166, ấp Đông, Thới Tam Thôn Hóc Môn</w:t>
      </w:r>
    </w:p>
    <w:p w14:paraId="66BFD9B4" w14:textId="77777777" w:rsidR="00830667" w:rsidRDefault="00830667" w:rsidP="00830667">
      <w:pPr>
        <w:pStyle w:val="ListParagraph"/>
        <w:spacing w:line="264" w:lineRule="auto"/>
        <w:ind w:left="0"/>
        <w:rPr>
          <w:sz w:val="28"/>
          <w:szCs w:val="28"/>
        </w:rPr>
      </w:pPr>
      <w:r>
        <w:rPr>
          <w:b/>
          <w:sz w:val="28"/>
          <w:szCs w:val="28"/>
        </w:rPr>
        <w:t xml:space="preserve">Đơn vị công tác: </w:t>
      </w:r>
      <w:r w:rsidRPr="009416D3">
        <w:rPr>
          <w:sz w:val="28"/>
          <w:szCs w:val="28"/>
        </w:rPr>
        <w:t>Khoa Lý luận Chính Trị , Trường Cao đẳng Lý Tự Trọng Thành phố Hồ Chí Minh</w:t>
      </w:r>
    </w:p>
    <w:p w14:paraId="690FCB72" w14:textId="59BEF4B9" w:rsidR="00830667" w:rsidRDefault="00830667" w:rsidP="00830667">
      <w:pPr>
        <w:pStyle w:val="ListParagraph"/>
        <w:spacing w:line="264" w:lineRule="auto"/>
        <w:ind w:left="0"/>
        <w:rPr>
          <w:sz w:val="28"/>
          <w:szCs w:val="28"/>
        </w:rPr>
      </w:pPr>
      <w:r>
        <w:rPr>
          <w:sz w:val="28"/>
          <w:szCs w:val="28"/>
        </w:rPr>
        <w:t xml:space="preserve">Email: </w:t>
      </w:r>
      <w:hyperlink r:id="rId7" w:history="1">
        <w:r w:rsidRPr="00DA076A">
          <w:rPr>
            <w:rStyle w:val="Hyperlink"/>
            <w:sz w:val="28"/>
            <w:szCs w:val="28"/>
          </w:rPr>
          <w:t>dinhhuyenltt@gmail.com</w:t>
        </w:r>
      </w:hyperlink>
    </w:p>
    <w:p w14:paraId="5F3EF4A7" w14:textId="77777777" w:rsidR="00830667" w:rsidRDefault="00830667" w:rsidP="00830667">
      <w:pPr>
        <w:pStyle w:val="ListParagraph"/>
        <w:spacing w:line="264" w:lineRule="auto"/>
        <w:ind w:left="0"/>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9"/>
        <w:gridCol w:w="1774"/>
        <w:gridCol w:w="2289"/>
        <w:gridCol w:w="3050"/>
      </w:tblGrid>
      <w:tr w:rsidR="003D6699" w:rsidRPr="007F6A08" w14:paraId="5460E3D2" w14:textId="77777777" w:rsidTr="00FF70DA">
        <w:trPr>
          <w:trHeight w:val="440"/>
        </w:trPr>
        <w:tc>
          <w:tcPr>
            <w:tcW w:w="3952" w:type="dxa"/>
            <w:gridSpan w:val="2"/>
            <w:vAlign w:val="center"/>
          </w:tcPr>
          <w:p w14:paraId="56D02E00" w14:textId="77777777" w:rsidR="003D6699" w:rsidRPr="007F6A08" w:rsidRDefault="003D6699" w:rsidP="002C32E0">
            <w:pPr>
              <w:jc w:val="center"/>
              <w:rPr>
                <w:b/>
                <w:sz w:val="26"/>
                <w:szCs w:val="26"/>
              </w:rPr>
            </w:pPr>
            <w:r w:rsidRPr="007F6A08">
              <w:rPr>
                <w:b/>
                <w:sz w:val="26"/>
                <w:szCs w:val="26"/>
              </w:rPr>
              <w:t>Kết quả điểm 2 phần</w:t>
            </w:r>
          </w:p>
        </w:tc>
        <w:tc>
          <w:tcPr>
            <w:tcW w:w="2317" w:type="dxa"/>
            <w:vAlign w:val="center"/>
          </w:tcPr>
          <w:p w14:paraId="0B81A86B" w14:textId="77777777" w:rsidR="003D6699" w:rsidRPr="007F6A08" w:rsidRDefault="003D6699" w:rsidP="002C32E0">
            <w:pPr>
              <w:jc w:val="center"/>
              <w:rPr>
                <w:b/>
                <w:sz w:val="26"/>
                <w:szCs w:val="26"/>
              </w:rPr>
            </w:pPr>
            <w:r w:rsidRPr="007F6A08">
              <w:rPr>
                <w:b/>
                <w:sz w:val="26"/>
                <w:szCs w:val="26"/>
              </w:rPr>
              <w:t>Tổng cộng</w:t>
            </w:r>
          </w:p>
        </w:tc>
        <w:tc>
          <w:tcPr>
            <w:tcW w:w="3091" w:type="dxa"/>
            <w:vAlign w:val="center"/>
          </w:tcPr>
          <w:p w14:paraId="0826D25D" w14:textId="77777777" w:rsidR="003D6699" w:rsidRPr="007F6A08" w:rsidRDefault="003D6699" w:rsidP="002C32E0">
            <w:pPr>
              <w:jc w:val="center"/>
              <w:rPr>
                <w:b/>
                <w:sz w:val="26"/>
                <w:szCs w:val="26"/>
              </w:rPr>
            </w:pPr>
            <w:r w:rsidRPr="007F6A08">
              <w:rPr>
                <w:b/>
                <w:sz w:val="26"/>
                <w:szCs w:val="26"/>
              </w:rPr>
              <w:t>Tên Giám khảo</w:t>
            </w:r>
          </w:p>
        </w:tc>
      </w:tr>
      <w:tr w:rsidR="003D6699" w:rsidRPr="007F6A08" w14:paraId="4D89E1D2" w14:textId="77777777" w:rsidTr="00FF70DA">
        <w:trPr>
          <w:trHeight w:val="422"/>
        </w:trPr>
        <w:tc>
          <w:tcPr>
            <w:tcW w:w="2149" w:type="dxa"/>
            <w:vAlign w:val="center"/>
          </w:tcPr>
          <w:p w14:paraId="2410C54F" w14:textId="77777777" w:rsidR="003D6699" w:rsidRPr="007F6A08" w:rsidRDefault="003D6699" w:rsidP="002C32E0">
            <w:pPr>
              <w:rPr>
                <w:sz w:val="26"/>
                <w:szCs w:val="26"/>
              </w:rPr>
            </w:pPr>
            <w:r>
              <w:rPr>
                <w:sz w:val="26"/>
                <w:szCs w:val="26"/>
              </w:rPr>
              <w:t>Phần t</w:t>
            </w:r>
            <w:r w:rsidRPr="007F6A08">
              <w:rPr>
                <w:sz w:val="26"/>
                <w:szCs w:val="26"/>
              </w:rPr>
              <w:t>rắc nghiệm:</w:t>
            </w:r>
          </w:p>
        </w:tc>
        <w:tc>
          <w:tcPr>
            <w:tcW w:w="1803" w:type="dxa"/>
            <w:vAlign w:val="center"/>
          </w:tcPr>
          <w:p w14:paraId="326E2F42" w14:textId="77777777" w:rsidR="003D6699" w:rsidRPr="007F6A08" w:rsidRDefault="003D6699" w:rsidP="002C32E0">
            <w:pPr>
              <w:rPr>
                <w:sz w:val="26"/>
                <w:szCs w:val="26"/>
              </w:rPr>
            </w:pPr>
          </w:p>
        </w:tc>
        <w:tc>
          <w:tcPr>
            <w:tcW w:w="2317" w:type="dxa"/>
            <w:vMerge w:val="restart"/>
            <w:vAlign w:val="center"/>
          </w:tcPr>
          <w:p w14:paraId="4817BC5C" w14:textId="77777777" w:rsidR="003D6699" w:rsidRPr="007F6A08" w:rsidRDefault="003D6699" w:rsidP="002C32E0">
            <w:pPr>
              <w:rPr>
                <w:sz w:val="26"/>
                <w:szCs w:val="26"/>
              </w:rPr>
            </w:pPr>
          </w:p>
        </w:tc>
        <w:tc>
          <w:tcPr>
            <w:tcW w:w="3091" w:type="dxa"/>
            <w:vMerge w:val="restart"/>
            <w:vAlign w:val="center"/>
          </w:tcPr>
          <w:p w14:paraId="51A1F6E7" w14:textId="77777777" w:rsidR="003D6699" w:rsidRPr="007F6A08" w:rsidRDefault="003D6699" w:rsidP="002C32E0">
            <w:pPr>
              <w:rPr>
                <w:sz w:val="26"/>
                <w:szCs w:val="26"/>
              </w:rPr>
            </w:pPr>
          </w:p>
        </w:tc>
      </w:tr>
      <w:tr w:rsidR="003D6699" w:rsidRPr="007F6A08" w14:paraId="731D658A" w14:textId="77777777" w:rsidTr="00FF70DA">
        <w:trPr>
          <w:trHeight w:val="458"/>
        </w:trPr>
        <w:tc>
          <w:tcPr>
            <w:tcW w:w="2149" w:type="dxa"/>
            <w:vAlign w:val="center"/>
          </w:tcPr>
          <w:p w14:paraId="3DA91054" w14:textId="77777777" w:rsidR="003D6699" w:rsidRPr="007F6A08" w:rsidRDefault="003D6699" w:rsidP="002C32E0">
            <w:pPr>
              <w:rPr>
                <w:sz w:val="26"/>
                <w:szCs w:val="26"/>
              </w:rPr>
            </w:pPr>
            <w:r>
              <w:rPr>
                <w:sz w:val="26"/>
                <w:szCs w:val="26"/>
              </w:rPr>
              <w:t>Phần t</w:t>
            </w:r>
            <w:r w:rsidRPr="007F6A08">
              <w:rPr>
                <w:sz w:val="26"/>
                <w:szCs w:val="26"/>
              </w:rPr>
              <w:t>ự luận</w:t>
            </w:r>
          </w:p>
        </w:tc>
        <w:tc>
          <w:tcPr>
            <w:tcW w:w="1803" w:type="dxa"/>
            <w:vAlign w:val="center"/>
          </w:tcPr>
          <w:p w14:paraId="19E43498" w14:textId="77777777" w:rsidR="003D6699" w:rsidRPr="007F6A08" w:rsidRDefault="003D6699" w:rsidP="002C32E0">
            <w:pPr>
              <w:rPr>
                <w:sz w:val="26"/>
                <w:szCs w:val="26"/>
              </w:rPr>
            </w:pPr>
          </w:p>
        </w:tc>
        <w:tc>
          <w:tcPr>
            <w:tcW w:w="2317" w:type="dxa"/>
            <w:vMerge/>
            <w:vAlign w:val="center"/>
          </w:tcPr>
          <w:p w14:paraId="62C26908" w14:textId="77777777" w:rsidR="003D6699" w:rsidRPr="007F6A08" w:rsidRDefault="003D6699" w:rsidP="002C32E0">
            <w:pPr>
              <w:rPr>
                <w:sz w:val="26"/>
                <w:szCs w:val="26"/>
              </w:rPr>
            </w:pPr>
          </w:p>
        </w:tc>
        <w:tc>
          <w:tcPr>
            <w:tcW w:w="3091" w:type="dxa"/>
            <w:vMerge/>
            <w:vAlign w:val="center"/>
          </w:tcPr>
          <w:p w14:paraId="5744527D" w14:textId="77777777" w:rsidR="003D6699" w:rsidRPr="007F6A08" w:rsidRDefault="003D6699" w:rsidP="002C32E0">
            <w:pPr>
              <w:rPr>
                <w:sz w:val="26"/>
                <w:szCs w:val="26"/>
              </w:rPr>
            </w:pPr>
          </w:p>
        </w:tc>
      </w:tr>
    </w:tbl>
    <w:p w14:paraId="49CD610F" w14:textId="77777777" w:rsidR="003D6699" w:rsidRPr="007F6A08" w:rsidRDefault="003D6699" w:rsidP="003D6699">
      <w:pPr>
        <w:tabs>
          <w:tab w:val="left" w:pos="720"/>
        </w:tabs>
        <w:jc w:val="both"/>
        <w:rPr>
          <w:b/>
          <w:sz w:val="26"/>
          <w:szCs w:val="26"/>
        </w:rPr>
      </w:pPr>
    </w:p>
    <w:p w14:paraId="67115516" w14:textId="77777777"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w:t>
      </w:r>
      <w:r w:rsidR="00A33EA1">
        <w:rPr>
          <w:b/>
          <w:sz w:val="26"/>
          <w:szCs w:val="26"/>
          <w:lang w:val="pt-BR"/>
        </w:rPr>
        <w:t>/(30</w:t>
      </w:r>
      <w:r w:rsidRPr="007F6A08">
        <w:rPr>
          <w:b/>
          <w:sz w:val="26"/>
          <w:szCs w:val="26"/>
          <w:lang w:val="pt-BR"/>
        </w:rPr>
        <w:t>điểm)</w:t>
      </w:r>
    </w:p>
    <w:p w14:paraId="1EFA28A0" w14:textId="77777777" w:rsidR="003D6699" w:rsidRPr="007F6A08" w:rsidRDefault="003D6699" w:rsidP="003D6699">
      <w:pPr>
        <w:jc w:val="both"/>
        <w:rPr>
          <w:i/>
          <w:sz w:val="26"/>
          <w:szCs w:val="26"/>
        </w:rPr>
      </w:pPr>
      <w:r w:rsidRPr="007F6A08">
        <w:rPr>
          <w:i/>
          <w:sz w:val="26"/>
          <w:szCs w:val="26"/>
        </w:rPr>
        <w:t>(Thí sinh đánh dấu gạch chéo (X) vào câu trả lời đúng nhất)</w:t>
      </w:r>
    </w:p>
    <w:p w14:paraId="7DF550B9" w14:textId="77777777" w:rsidR="003D6699" w:rsidRPr="007F6A08" w:rsidRDefault="003D6699" w:rsidP="003D6699">
      <w:pPr>
        <w:tabs>
          <w:tab w:val="left" w:pos="720"/>
        </w:tabs>
        <w:jc w:val="both"/>
        <w:rPr>
          <w:b/>
          <w:sz w:val="26"/>
          <w:szCs w:val="26"/>
          <w:lang w:val="pt-BR"/>
        </w:rPr>
      </w:pPr>
    </w:p>
    <w:tbl>
      <w:tblPr>
        <w:tblW w:w="9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07"/>
        <w:gridCol w:w="604"/>
        <w:gridCol w:w="603"/>
        <w:gridCol w:w="603"/>
        <w:gridCol w:w="603"/>
        <w:gridCol w:w="603"/>
        <w:gridCol w:w="603"/>
        <w:gridCol w:w="603"/>
        <w:gridCol w:w="640"/>
        <w:gridCol w:w="640"/>
        <w:gridCol w:w="640"/>
        <w:gridCol w:w="640"/>
        <w:gridCol w:w="640"/>
        <w:gridCol w:w="732"/>
      </w:tblGrid>
      <w:tr w:rsidR="003D6699" w:rsidRPr="007F6A08" w14:paraId="197FBFC7" w14:textId="77777777" w:rsidTr="002A4770">
        <w:trPr>
          <w:trHeight w:val="593"/>
          <w:jc w:val="center"/>
        </w:trPr>
        <w:tc>
          <w:tcPr>
            <w:tcW w:w="633" w:type="dxa"/>
            <w:vAlign w:val="center"/>
          </w:tcPr>
          <w:p w14:paraId="4726B7CD" w14:textId="77777777" w:rsidR="003D6699" w:rsidRPr="007F6A08" w:rsidRDefault="003D6699" w:rsidP="00C03080">
            <w:pPr>
              <w:spacing w:line="240" w:lineRule="exact"/>
              <w:jc w:val="center"/>
              <w:rPr>
                <w:b/>
                <w:sz w:val="26"/>
                <w:szCs w:val="26"/>
                <w:lang w:val="pt-BR"/>
              </w:rPr>
            </w:pPr>
            <w:r w:rsidRPr="007F6A08">
              <w:rPr>
                <w:b/>
                <w:sz w:val="26"/>
                <w:szCs w:val="26"/>
                <w:lang w:val="pt-BR"/>
              </w:rPr>
              <w:t>1</w:t>
            </w:r>
          </w:p>
        </w:tc>
        <w:tc>
          <w:tcPr>
            <w:tcW w:w="607" w:type="dxa"/>
            <w:vAlign w:val="center"/>
          </w:tcPr>
          <w:p w14:paraId="33661136" w14:textId="77777777" w:rsidR="003D6699" w:rsidRPr="007F6A08" w:rsidRDefault="003D6699" w:rsidP="00C03080">
            <w:pPr>
              <w:spacing w:line="240" w:lineRule="exact"/>
              <w:jc w:val="center"/>
              <w:rPr>
                <w:b/>
                <w:sz w:val="26"/>
                <w:szCs w:val="26"/>
                <w:lang w:val="pt-BR"/>
              </w:rPr>
            </w:pPr>
            <w:r w:rsidRPr="007F6A08">
              <w:rPr>
                <w:b/>
                <w:sz w:val="26"/>
                <w:szCs w:val="26"/>
                <w:lang w:val="pt-BR"/>
              </w:rPr>
              <w:t>2</w:t>
            </w:r>
          </w:p>
        </w:tc>
        <w:tc>
          <w:tcPr>
            <w:tcW w:w="604" w:type="dxa"/>
            <w:vAlign w:val="center"/>
          </w:tcPr>
          <w:p w14:paraId="6DAF0102" w14:textId="77777777" w:rsidR="003D6699" w:rsidRPr="007F6A08" w:rsidRDefault="003D6699" w:rsidP="00C03080">
            <w:pPr>
              <w:spacing w:line="240" w:lineRule="exact"/>
              <w:jc w:val="center"/>
              <w:rPr>
                <w:b/>
                <w:sz w:val="26"/>
                <w:szCs w:val="26"/>
                <w:lang w:val="pt-BR"/>
              </w:rPr>
            </w:pPr>
            <w:r w:rsidRPr="007F6A08">
              <w:rPr>
                <w:b/>
                <w:sz w:val="26"/>
                <w:szCs w:val="26"/>
                <w:lang w:val="pt-BR"/>
              </w:rPr>
              <w:t>3</w:t>
            </w:r>
          </w:p>
        </w:tc>
        <w:tc>
          <w:tcPr>
            <w:tcW w:w="603" w:type="dxa"/>
            <w:vAlign w:val="center"/>
          </w:tcPr>
          <w:p w14:paraId="6DC69300" w14:textId="77777777" w:rsidR="003D6699" w:rsidRPr="007F6A08" w:rsidRDefault="003D6699" w:rsidP="00C03080">
            <w:pPr>
              <w:spacing w:line="240" w:lineRule="exact"/>
              <w:jc w:val="center"/>
              <w:rPr>
                <w:b/>
                <w:sz w:val="26"/>
                <w:szCs w:val="26"/>
                <w:lang w:val="pt-BR"/>
              </w:rPr>
            </w:pPr>
            <w:r w:rsidRPr="007F6A08">
              <w:rPr>
                <w:b/>
                <w:sz w:val="26"/>
                <w:szCs w:val="26"/>
                <w:lang w:val="pt-BR"/>
              </w:rPr>
              <w:t>4</w:t>
            </w:r>
          </w:p>
        </w:tc>
        <w:tc>
          <w:tcPr>
            <w:tcW w:w="603" w:type="dxa"/>
            <w:vAlign w:val="center"/>
          </w:tcPr>
          <w:p w14:paraId="760248C7" w14:textId="77777777" w:rsidR="003D6699" w:rsidRPr="007F6A08" w:rsidRDefault="003D6699" w:rsidP="00C03080">
            <w:pPr>
              <w:spacing w:line="240" w:lineRule="exact"/>
              <w:jc w:val="center"/>
              <w:rPr>
                <w:b/>
                <w:sz w:val="26"/>
                <w:szCs w:val="26"/>
                <w:lang w:val="pt-BR"/>
              </w:rPr>
            </w:pPr>
            <w:r w:rsidRPr="007F6A08">
              <w:rPr>
                <w:b/>
                <w:sz w:val="26"/>
                <w:szCs w:val="26"/>
                <w:lang w:val="pt-BR"/>
              </w:rPr>
              <w:t>5</w:t>
            </w:r>
          </w:p>
        </w:tc>
        <w:tc>
          <w:tcPr>
            <w:tcW w:w="603" w:type="dxa"/>
            <w:vAlign w:val="center"/>
          </w:tcPr>
          <w:p w14:paraId="50AEFC25" w14:textId="77777777" w:rsidR="003D6699" w:rsidRPr="007F6A08" w:rsidRDefault="003D6699" w:rsidP="00C03080">
            <w:pPr>
              <w:spacing w:line="240" w:lineRule="exact"/>
              <w:jc w:val="center"/>
              <w:rPr>
                <w:b/>
                <w:sz w:val="26"/>
                <w:szCs w:val="26"/>
                <w:lang w:val="pt-BR"/>
              </w:rPr>
            </w:pPr>
            <w:r w:rsidRPr="007F6A08">
              <w:rPr>
                <w:b/>
                <w:sz w:val="26"/>
                <w:szCs w:val="26"/>
                <w:lang w:val="pt-BR"/>
              </w:rPr>
              <w:t>6</w:t>
            </w:r>
          </w:p>
        </w:tc>
        <w:tc>
          <w:tcPr>
            <w:tcW w:w="603" w:type="dxa"/>
            <w:vAlign w:val="center"/>
          </w:tcPr>
          <w:p w14:paraId="640BE909" w14:textId="77777777" w:rsidR="003D6699" w:rsidRPr="007F6A08" w:rsidRDefault="003D6699" w:rsidP="00C03080">
            <w:pPr>
              <w:spacing w:line="240" w:lineRule="exact"/>
              <w:jc w:val="center"/>
              <w:rPr>
                <w:b/>
                <w:sz w:val="26"/>
                <w:szCs w:val="26"/>
                <w:lang w:val="pt-BR"/>
              </w:rPr>
            </w:pPr>
            <w:r w:rsidRPr="007F6A08">
              <w:rPr>
                <w:b/>
                <w:sz w:val="26"/>
                <w:szCs w:val="26"/>
                <w:lang w:val="pt-BR"/>
              </w:rPr>
              <w:t>7</w:t>
            </w:r>
          </w:p>
        </w:tc>
        <w:tc>
          <w:tcPr>
            <w:tcW w:w="603" w:type="dxa"/>
            <w:vAlign w:val="center"/>
          </w:tcPr>
          <w:p w14:paraId="37F7F70E" w14:textId="77777777" w:rsidR="003D6699" w:rsidRPr="007F6A08" w:rsidRDefault="003D6699" w:rsidP="00C03080">
            <w:pPr>
              <w:spacing w:line="240" w:lineRule="exact"/>
              <w:jc w:val="center"/>
              <w:rPr>
                <w:b/>
                <w:sz w:val="26"/>
                <w:szCs w:val="26"/>
                <w:lang w:val="pt-BR"/>
              </w:rPr>
            </w:pPr>
            <w:r w:rsidRPr="007F6A08">
              <w:rPr>
                <w:b/>
                <w:sz w:val="26"/>
                <w:szCs w:val="26"/>
                <w:lang w:val="pt-BR"/>
              </w:rPr>
              <w:t>8</w:t>
            </w:r>
          </w:p>
        </w:tc>
        <w:tc>
          <w:tcPr>
            <w:tcW w:w="603" w:type="dxa"/>
            <w:vAlign w:val="center"/>
          </w:tcPr>
          <w:p w14:paraId="3ECDA66F" w14:textId="77777777" w:rsidR="003D6699" w:rsidRPr="007F6A08" w:rsidRDefault="003D6699" w:rsidP="00C03080">
            <w:pPr>
              <w:spacing w:line="240" w:lineRule="exact"/>
              <w:jc w:val="center"/>
              <w:rPr>
                <w:b/>
                <w:sz w:val="26"/>
                <w:szCs w:val="26"/>
                <w:lang w:val="pt-BR"/>
              </w:rPr>
            </w:pPr>
            <w:r w:rsidRPr="007F6A08">
              <w:rPr>
                <w:b/>
                <w:sz w:val="26"/>
                <w:szCs w:val="26"/>
                <w:lang w:val="pt-BR"/>
              </w:rPr>
              <w:t>9</w:t>
            </w:r>
          </w:p>
        </w:tc>
        <w:tc>
          <w:tcPr>
            <w:tcW w:w="640" w:type="dxa"/>
            <w:vAlign w:val="center"/>
          </w:tcPr>
          <w:p w14:paraId="7276BBB3" w14:textId="77777777" w:rsidR="003D6699" w:rsidRPr="007F6A08" w:rsidRDefault="003D6699" w:rsidP="00C03080">
            <w:pPr>
              <w:spacing w:line="240" w:lineRule="exact"/>
              <w:jc w:val="center"/>
              <w:rPr>
                <w:b/>
                <w:sz w:val="26"/>
                <w:szCs w:val="26"/>
                <w:lang w:val="pt-BR"/>
              </w:rPr>
            </w:pPr>
            <w:r w:rsidRPr="007F6A08">
              <w:rPr>
                <w:b/>
                <w:sz w:val="26"/>
                <w:szCs w:val="26"/>
                <w:lang w:val="pt-BR"/>
              </w:rPr>
              <w:t>10</w:t>
            </w:r>
          </w:p>
        </w:tc>
        <w:tc>
          <w:tcPr>
            <w:tcW w:w="640" w:type="dxa"/>
            <w:vAlign w:val="center"/>
          </w:tcPr>
          <w:p w14:paraId="500BB7E4" w14:textId="77777777" w:rsidR="003D6699" w:rsidRPr="007F6A08" w:rsidRDefault="003D6699" w:rsidP="00C03080">
            <w:pPr>
              <w:spacing w:line="240" w:lineRule="exact"/>
              <w:jc w:val="center"/>
              <w:rPr>
                <w:b/>
                <w:sz w:val="26"/>
                <w:szCs w:val="26"/>
                <w:lang w:val="pt-BR"/>
              </w:rPr>
            </w:pPr>
            <w:r w:rsidRPr="007F6A08">
              <w:rPr>
                <w:b/>
                <w:sz w:val="26"/>
                <w:szCs w:val="26"/>
                <w:lang w:val="pt-BR"/>
              </w:rPr>
              <w:t>11</w:t>
            </w:r>
          </w:p>
        </w:tc>
        <w:tc>
          <w:tcPr>
            <w:tcW w:w="640" w:type="dxa"/>
            <w:tcBorders>
              <w:bottom w:val="single" w:sz="4" w:space="0" w:color="auto"/>
            </w:tcBorders>
            <w:vAlign w:val="center"/>
          </w:tcPr>
          <w:p w14:paraId="6C9A7506" w14:textId="77777777" w:rsidR="003D6699" w:rsidRPr="007F6A08" w:rsidRDefault="003D6699" w:rsidP="00C03080">
            <w:pPr>
              <w:spacing w:line="240" w:lineRule="exact"/>
              <w:jc w:val="center"/>
              <w:rPr>
                <w:b/>
                <w:sz w:val="26"/>
                <w:szCs w:val="26"/>
                <w:lang w:val="pt-BR"/>
              </w:rPr>
            </w:pPr>
            <w:r w:rsidRPr="007F6A08">
              <w:rPr>
                <w:b/>
                <w:sz w:val="26"/>
                <w:szCs w:val="26"/>
                <w:lang w:val="pt-BR"/>
              </w:rPr>
              <w:t>12</w:t>
            </w:r>
          </w:p>
        </w:tc>
        <w:tc>
          <w:tcPr>
            <w:tcW w:w="640" w:type="dxa"/>
            <w:vAlign w:val="center"/>
          </w:tcPr>
          <w:p w14:paraId="7C886727" w14:textId="77777777" w:rsidR="003D6699" w:rsidRPr="007F6A08" w:rsidRDefault="003D6699" w:rsidP="00C03080">
            <w:pPr>
              <w:spacing w:line="240" w:lineRule="exact"/>
              <w:jc w:val="center"/>
              <w:rPr>
                <w:b/>
                <w:sz w:val="26"/>
                <w:szCs w:val="26"/>
                <w:lang w:val="pt-BR"/>
              </w:rPr>
            </w:pPr>
            <w:r w:rsidRPr="007F6A08">
              <w:rPr>
                <w:b/>
                <w:sz w:val="26"/>
                <w:szCs w:val="26"/>
                <w:lang w:val="pt-BR"/>
              </w:rPr>
              <w:t>13</w:t>
            </w:r>
          </w:p>
        </w:tc>
        <w:tc>
          <w:tcPr>
            <w:tcW w:w="640" w:type="dxa"/>
            <w:vAlign w:val="center"/>
          </w:tcPr>
          <w:p w14:paraId="17EA4CAA" w14:textId="77777777" w:rsidR="003D6699" w:rsidRPr="007F6A08" w:rsidRDefault="003D6699" w:rsidP="00C03080">
            <w:pPr>
              <w:spacing w:line="240" w:lineRule="exact"/>
              <w:jc w:val="center"/>
              <w:rPr>
                <w:b/>
                <w:sz w:val="26"/>
                <w:szCs w:val="26"/>
                <w:lang w:val="pt-BR"/>
              </w:rPr>
            </w:pPr>
            <w:r w:rsidRPr="007F6A08">
              <w:rPr>
                <w:b/>
                <w:sz w:val="26"/>
                <w:szCs w:val="26"/>
                <w:lang w:val="pt-BR"/>
              </w:rPr>
              <w:t>14</w:t>
            </w:r>
          </w:p>
        </w:tc>
        <w:tc>
          <w:tcPr>
            <w:tcW w:w="732" w:type="dxa"/>
            <w:vAlign w:val="center"/>
          </w:tcPr>
          <w:p w14:paraId="128BD53A" w14:textId="77777777" w:rsidR="003D6699" w:rsidRPr="007F6A08" w:rsidRDefault="003D6699" w:rsidP="00C03080">
            <w:pPr>
              <w:spacing w:line="240" w:lineRule="exact"/>
              <w:jc w:val="center"/>
              <w:rPr>
                <w:b/>
                <w:sz w:val="26"/>
                <w:szCs w:val="26"/>
                <w:lang w:val="pt-BR"/>
              </w:rPr>
            </w:pPr>
            <w:r w:rsidRPr="007F6A08">
              <w:rPr>
                <w:b/>
                <w:sz w:val="26"/>
                <w:szCs w:val="26"/>
                <w:lang w:val="pt-BR"/>
              </w:rPr>
              <w:t>15</w:t>
            </w:r>
          </w:p>
        </w:tc>
      </w:tr>
      <w:tr w:rsidR="003D6699" w:rsidRPr="007F6A08" w14:paraId="318D68A4" w14:textId="77777777" w:rsidTr="00573540">
        <w:trPr>
          <w:trHeight w:val="512"/>
          <w:jc w:val="center"/>
        </w:trPr>
        <w:tc>
          <w:tcPr>
            <w:tcW w:w="633" w:type="dxa"/>
            <w:tcBorders>
              <w:bottom w:val="single" w:sz="4" w:space="0" w:color="auto"/>
            </w:tcBorders>
            <w:vAlign w:val="center"/>
          </w:tcPr>
          <w:p w14:paraId="54ED077D"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7" w:type="dxa"/>
            <w:vAlign w:val="center"/>
          </w:tcPr>
          <w:p w14:paraId="24452A37"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4" w:type="dxa"/>
            <w:tcBorders>
              <w:bottom w:val="single" w:sz="4" w:space="0" w:color="auto"/>
            </w:tcBorders>
            <w:vAlign w:val="center"/>
          </w:tcPr>
          <w:p w14:paraId="0C7157BA"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14:paraId="733F2294"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14:paraId="581E87D1"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14:paraId="264D471A"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14:paraId="7DAD72AE"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14:paraId="02156CEF"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14:paraId="0B00B9B6"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14:paraId="35E12707"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14:paraId="19A312F3"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14:paraId="201AAF8C"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bottom w:val="single" w:sz="4" w:space="0" w:color="auto"/>
            </w:tcBorders>
            <w:vAlign w:val="center"/>
          </w:tcPr>
          <w:p w14:paraId="3ACD5B56"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14:paraId="7335C509" w14:textId="77777777" w:rsidR="003D6699" w:rsidRPr="007F6A08" w:rsidRDefault="003D6699" w:rsidP="00C03080">
            <w:pPr>
              <w:spacing w:line="240" w:lineRule="exact"/>
              <w:jc w:val="center"/>
              <w:rPr>
                <w:sz w:val="26"/>
                <w:szCs w:val="26"/>
              </w:rPr>
            </w:pPr>
            <w:r w:rsidRPr="007F6A08">
              <w:rPr>
                <w:sz w:val="26"/>
                <w:szCs w:val="26"/>
              </w:rPr>
              <w:t>A</w:t>
            </w:r>
          </w:p>
        </w:tc>
        <w:tc>
          <w:tcPr>
            <w:tcW w:w="732" w:type="dxa"/>
            <w:vAlign w:val="center"/>
          </w:tcPr>
          <w:p w14:paraId="70D4DF74" w14:textId="77777777" w:rsidR="003D6699" w:rsidRPr="007F6A08" w:rsidRDefault="003D6699" w:rsidP="00C03080">
            <w:pPr>
              <w:spacing w:line="240" w:lineRule="exact"/>
              <w:jc w:val="center"/>
              <w:rPr>
                <w:sz w:val="26"/>
                <w:szCs w:val="26"/>
              </w:rPr>
            </w:pPr>
            <w:r w:rsidRPr="007F6A08">
              <w:rPr>
                <w:sz w:val="26"/>
                <w:szCs w:val="26"/>
              </w:rPr>
              <w:t>A</w:t>
            </w:r>
          </w:p>
        </w:tc>
      </w:tr>
      <w:tr w:rsidR="003D6699" w:rsidRPr="007F6A08" w14:paraId="03D8B614" w14:textId="77777777" w:rsidTr="002A4770">
        <w:trPr>
          <w:trHeight w:val="521"/>
          <w:jc w:val="center"/>
        </w:trPr>
        <w:tc>
          <w:tcPr>
            <w:tcW w:w="633" w:type="dxa"/>
            <w:tcBorders>
              <w:tl2br w:val="single" w:sz="4" w:space="0" w:color="auto"/>
              <w:tr2bl w:val="single" w:sz="4" w:space="0" w:color="auto"/>
            </w:tcBorders>
            <w:vAlign w:val="center"/>
          </w:tcPr>
          <w:p w14:paraId="18F42D07" w14:textId="77777777" w:rsidR="003D6699" w:rsidRPr="007F6A08" w:rsidRDefault="003D6699" w:rsidP="00C03080">
            <w:pPr>
              <w:spacing w:line="240" w:lineRule="exact"/>
              <w:jc w:val="center"/>
              <w:rPr>
                <w:sz w:val="26"/>
                <w:szCs w:val="26"/>
              </w:rPr>
            </w:pPr>
            <w:r w:rsidRPr="007F6A08">
              <w:rPr>
                <w:sz w:val="26"/>
                <w:szCs w:val="26"/>
              </w:rPr>
              <w:t>B</w:t>
            </w:r>
          </w:p>
        </w:tc>
        <w:tc>
          <w:tcPr>
            <w:tcW w:w="607" w:type="dxa"/>
            <w:vAlign w:val="center"/>
          </w:tcPr>
          <w:p w14:paraId="6A702A06" w14:textId="77777777" w:rsidR="003D6699" w:rsidRPr="007F6A08" w:rsidRDefault="003D6699" w:rsidP="00C03080">
            <w:pPr>
              <w:spacing w:line="240" w:lineRule="exact"/>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14:paraId="6C092921" w14:textId="77777777" w:rsidR="003D6699" w:rsidRPr="007F6A08" w:rsidRDefault="003D6699" w:rsidP="00C03080">
            <w:pPr>
              <w:spacing w:line="240" w:lineRule="exact"/>
              <w:jc w:val="center"/>
              <w:rPr>
                <w:sz w:val="26"/>
                <w:szCs w:val="26"/>
              </w:rPr>
            </w:pPr>
            <w:r w:rsidRPr="007F6A08">
              <w:rPr>
                <w:sz w:val="26"/>
                <w:szCs w:val="26"/>
              </w:rPr>
              <w:t>B</w:t>
            </w:r>
          </w:p>
        </w:tc>
        <w:tc>
          <w:tcPr>
            <w:tcW w:w="603" w:type="dxa"/>
            <w:vAlign w:val="center"/>
          </w:tcPr>
          <w:p w14:paraId="367BC7FB" w14:textId="77777777"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14:paraId="45B3BEBA" w14:textId="77777777"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14:paraId="1BA8B78B" w14:textId="77777777"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14:paraId="32961E66" w14:textId="77777777" w:rsidR="003D6699" w:rsidRPr="007F6A08" w:rsidRDefault="003D6699" w:rsidP="00C03080">
            <w:pPr>
              <w:spacing w:line="240" w:lineRule="exact"/>
              <w:jc w:val="center"/>
              <w:rPr>
                <w:sz w:val="26"/>
                <w:szCs w:val="26"/>
              </w:rPr>
            </w:pPr>
            <w:r w:rsidRPr="007F6A08">
              <w:rPr>
                <w:sz w:val="26"/>
                <w:szCs w:val="26"/>
              </w:rPr>
              <w:t>B</w:t>
            </w:r>
          </w:p>
        </w:tc>
        <w:tc>
          <w:tcPr>
            <w:tcW w:w="603" w:type="dxa"/>
            <w:tcBorders>
              <w:bottom w:val="single" w:sz="4" w:space="0" w:color="auto"/>
            </w:tcBorders>
            <w:vAlign w:val="center"/>
          </w:tcPr>
          <w:p w14:paraId="4418ECCC" w14:textId="77777777"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14:paraId="0B411B5D" w14:textId="77777777"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14:paraId="5BC37CAD" w14:textId="77777777"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14:paraId="7592D408" w14:textId="77777777"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14:paraId="1CDD3949" w14:textId="77777777" w:rsidR="003D6699" w:rsidRPr="007F6A08" w:rsidRDefault="003D6699" w:rsidP="00C03080">
            <w:pPr>
              <w:spacing w:line="240" w:lineRule="exact"/>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14:paraId="6DEB5B17" w14:textId="77777777" w:rsidR="003D6699" w:rsidRPr="007F6A08" w:rsidRDefault="003D6699" w:rsidP="00C03080">
            <w:pPr>
              <w:spacing w:line="240" w:lineRule="exact"/>
              <w:jc w:val="center"/>
              <w:rPr>
                <w:sz w:val="26"/>
                <w:szCs w:val="26"/>
              </w:rPr>
            </w:pPr>
            <w:r w:rsidRPr="007F6A08">
              <w:rPr>
                <w:sz w:val="26"/>
                <w:szCs w:val="26"/>
              </w:rPr>
              <w:t>B</w:t>
            </w:r>
          </w:p>
        </w:tc>
        <w:tc>
          <w:tcPr>
            <w:tcW w:w="640" w:type="dxa"/>
            <w:tcBorders>
              <w:bottom w:val="single" w:sz="4" w:space="0" w:color="auto"/>
            </w:tcBorders>
            <w:vAlign w:val="center"/>
          </w:tcPr>
          <w:p w14:paraId="79127CAF" w14:textId="77777777" w:rsidR="003D6699" w:rsidRPr="007F6A08" w:rsidRDefault="003D6699" w:rsidP="00C03080">
            <w:pPr>
              <w:spacing w:line="240" w:lineRule="exact"/>
              <w:jc w:val="center"/>
              <w:rPr>
                <w:sz w:val="26"/>
                <w:szCs w:val="26"/>
              </w:rPr>
            </w:pPr>
            <w:r w:rsidRPr="007F6A08">
              <w:rPr>
                <w:sz w:val="26"/>
                <w:szCs w:val="26"/>
              </w:rPr>
              <w:t>B</w:t>
            </w:r>
          </w:p>
        </w:tc>
        <w:tc>
          <w:tcPr>
            <w:tcW w:w="732" w:type="dxa"/>
            <w:vAlign w:val="center"/>
          </w:tcPr>
          <w:p w14:paraId="5546452D" w14:textId="77777777" w:rsidR="003D6699" w:rsidRPr="007F6A08" w:rsidRDefault="003D6699" w:rsidP="00C03080">
            <w:pPr>
              <w:spacing w:line="240" w:lineRule="exact"/>
              <w:jc w:val="center"/>
              <w:rPr>
                <w:sz w:val="26"/>
                <w:szCs w:val="26"/>
              </w:rPr>
            </w:pPr>
            <w:r w:rsidRPr="007F6A08">
              <w:rPr>
                <w:sz w:val="26"/>
                <w:szCs w:val="26"/>
              </w:rPr>
              <w:t>B</w:t>
            </w:r>
          </w:p>
        </w:tc>
      </w:tr>
      <w:tr w:rsidR="003D6699" w:rsidRPr="007F6A08" w14:paraId="678F9EB6" w14:textId="77777777" w:rsidTr="002A4770">
        <w:trPr>
          <w:trHeight w:val="485"/>
          <w:jc w:val="center"/>
        </w:trPr>
        <w:tc>
          <w:tcPr>
            <w:tcW w:w="633" w:type="dxa"/>
            <w:vAlign w:val="center"/>
          </w:tcPr>
          <w:p w14:paraId="2BCDD1DE" w14:textId="77777777" w:rsidR="003D6699" w:rsidRPr="007F6A08" w:rsidRDefault="003D6699" w:rsidP="00C03080">
            <w:pPr>
              <w:spacing w:line="240" w:lineRule="exact"/>
              <w:jc w:val="center"/>
              <w:rPr>
                <w:sz w:val="26"/>
                <w:szCs w:val="26"/>
              </w:rPr>
            </w:pPr>
            <w:r w:rsidRPr="007F6A08">
              <w:rPr>
                <w:sz w:val="26"/>
                <w:szCs w:val="26"/>
              </w:rPr>
              <w:t>C</w:t>
            </w:r>
          </w:p>
        </w:tc>
        <w:tc>
          <w:tcPr>
            <w:tcW w:w="607" w:type="dxa"/>
            <w:tcBorders>
              <w:bottom w:val="single" w:sz="4" w:space="0" w:color="auto"/>
            </w:tcBorders>
            <w:vAlign w:val="center"/>
          </w:tcPr>
          <w:p w14:paraId="11F8F8C2" w14:textId="77777777" w:rsidR="003D6699" w:rsidRPr="007F6A08" w:rsidRDefault="003D6699" w:rsidP="00C03080">
            <w:pPr>
              <w:spacing w:line="240" w:lineRule="exact"/>
              <w:jc w:val="center"/>
              <w:rPr>
                <w:sz w:val="26"/>
                <w:szCs w:val="26"/>
              </w:rPr>
            </w:pPr>
            <w:r w:rsidRPr="007F6A08">
              <w:rPr>
                <w:sz w:val="26"/>
                <w:szCs w:val="26"/>
              </w:rPr>
              <w:t>C</w:t>
            </w:r>
          </w:p>
        </w:tc>
        <w:tc>
          <w:tcPr>
            <w:tcW w:w="604" w:type="dxa"/>
            <w:vAlign w:val="center"/>
          </w:tcPr>
          <w:p w14:paraId="176BEC6B" w14:textId="77777777" w:rsidR="003D6699" w:rsidRPr="007F6A08" w:rsidRDefault="003D6699" w:rsidP="00C03080">
            <w:pPr>
              <w:spacing w:line="240" w:lineRule="exact"/>
              <w:jc w:val="center"/>
              <w:rPr>
                <w:sz w:val="26"/>
                <w:szCs w:val="26"/>
              </w:rPr>
            </w:pPr>
            <w:r w:rsidRPr="007F6A08">
              <w:rPr>
                <w:sz w:val="26"/>
                <w:szCs w:val="26"/>
              </w:rPr>
              <w:t>C</w:t>
            </w:r>
          </w:p>
        </w:tc>
        <w:tc>
          <w:tcPr>
            <w:tcW w:w="603" w:type="dxa"/>
            <w:tcBorders>
              <w:bottom w:val="single" w:sz="4" w:space="0" w:color="auto"/>
            </w:tcBorders>
            <w:vAlign w:val="center"/>
          </w:tcPr>
          <w:p w14:paraId="2259725B" w14:textId="77777777"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14:paraId="5C84CA59" w14:textId="77777777"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14:paraId="6D53A87F" w14:textId="77777777"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14:paraId="3D740D1E" w14:textId="77777777" w:rsidR="003D6699" w:rsidRPr="007F6A08" w:rsidRDefault="003D6699" w:rsidP="00C03080">
            <w:pPr>
              <w:spacing w:line="240" w:lineRule="exact"/>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14:paraId="282810D7" w14:textId="77777777"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14:paraId="241AD2E3" w14:textId="77777777"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14:paraId="34190C95" w14:textId="77777777"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14:paraId="400479DC" w14:textId="77777777"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14:paraId="06C3BC93" w14:textId="77777777"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14:paraId="1E260A1A" w14:textId="77777777" w:rsidR="003D6699" w:rsidRPr="007F6A08" w:rsidRDefault="003D6699" w:rsidP="00C03080">
            <w:pPr>
              <w:spacing w:line="240" w:lineRule="exact"/>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14:paraId="345E51DA" w14:textId="77777777" w:rsidR="003D6699" w:rsidRPr="007F6A08" w:rsidRDefault="003D6699" w:rsidP="00C03080">
            <w:pPr>
              <w:spacing w:line="240" w:lineRule="exact"/>
              <w:jc w:val="center"/>
              <w:rPr>
                <w:sz w:val="26"/>
                <w:szCs w:val="26"/>
              </w:rPr>
            </w:pPr>
            <w:r w:rsidRPr="007F6A08">
              <w:rPr>
                <w:sz w:val="26"/>
                <w:szCs w:val="26"/>
              </w:rPr>
              <w:t>C</w:t>
            </w:r>
          </w:p>
        </w:tc>
        <w:tc>
          <w:tcPr>
            <w:tcW w:w="732" w:type="dxa"/>
            <w:tcBorders>
              <w:bottom w:val="single" w:sz="4" w:space="0" w:color="auto"/>
            </w:tcBorders>
            <w:vAlign w:val="center"/>
          </w:tcPr>
          <w:p w14:paraId="2176D9D6" w14:textId="77777777" w:rsidR="003D6699" w:rsidRPr="007F6A08" w:rsidRDefault="003D6699" w:rsidP="00C03080">
            <w:pPr>
              <w:spacing w:line="240" w:lineRule="exact"/>
              <w:jc w:val="center"/>
              <w:rPr>
                <w:sz w:val="26"/>
                <w:szCs w:val="26"/>
              </w:rPr>
            </w:pPr>
            <w:r w:rsidRPr="007F6A08">
              <w:rPr>
                <w:sz w:val="26"/>
                <w:szCs w:val="26"/>
              </w:rPr>
              <w:t>C</w:t>
            </w:r>
          </w:p>
        </w:tc>
      </w:tr>
      <w:tr w:rsidR="003D6699" w:rsidRPr="007F6A08" w14:paraId="46617CFE" w14:textId="77777777" w:rsidTr="00573540">
        <w:trPr>
          <w:trHeight w:val="503"/>
          <w:jc w:val="center"/>
        </w:trPr>
        <w:tc>
          <w:tcPr>
            <w:tcW w:w="633" w:type="dxa"/>
            <w:vAlign w:val="center"/>
          </w:tcPr>
          <w:p w14:paraId="0BC8A042" w14:textId="77777777" w:rsidR="003D6699" w:rsidRPr="007F6A08" w:rsidRDefault="003D6699" w:rsidP="00C03080">
            <w:pPr>
              <w:spacing w:line="240" w:lineRule="exact"/>
              <w:jc w:val="center"/>
              <w:rPr>
                <w:sz w:val="26"/>
                <w:szCs w:val="26"/>
              </w:rPr>
            </w:pPr>
            <w:r w:rsidRPr="007F6A08">
              <w:rPr>
                <w:sz w:val="26"/>
                <w:szCs w:val="26"/>
              </w:rPr>
              <w:t>D</w:t>
            </w:r>
          </w:p>
        </w:tc>
        <w:tc>
          <w:tcPr>
            <w:tcW w:w="607" w:type="dxa"/>
            <w:tcBorders>
              <w:tl2br w:val="single" w:sz="4" w:space="0" w:color="auto"/>
              <w:tr2bl w:val="single" w:sz="4" w:space="0" w:color="auto"/>
            </w:tcBorders>
            <w:vAlign w:val="center"/>
          </w:tcPr>
          <w:p w14:paraId="2AB8CC49" w14:textId="77777777" w:rsidR="003D6699" w:rsidRPr="007F6A08" w:rsidRDefault="003D6699" w:rsidP="00C03080">
            <w:pPr>
              <w:spacing w:line="240" w:lineRule="exact"/>
              <w:jc w:val="center"/>
              <w:rPr>
                <w:sz w:val="26"/>
                <w:szCs w:val="26"/>
              </w:rPr>
            </w:pPr>
            <w:r w:rsidRPr="007F6A08">
              <w:rPr>
                <w:sz w:val="26"/>
                <w:szCs w:val="26"/>
              </w:rPr>
              <w:t>D</w:t>
            </w:r>
          </w:p>
        </w:tc>
        <w:tc>
          <w:tcPr>
            <w:tcW w:w="604" w:type="dxa"/>
            <w:vAlign w:val="center"/>
          </w:tcPr>
          <w:p w14:paraId="0E81CADD" w14:textId="77777777" w:rsidR="003D6699" w:rsidRPr="007F6A08" w:rsidRDefault="003D6699" w:rsidP="00C03080">
            <w:pPr>
              <w:spacing w:line="240" w:lineRule="exact"/>
              <w:jc w:val="center"/>
              <w:rPr>
                <w:sz w:val="26"/>
                <w:szCs w:val="26"/>
              </w:rPr>
            </w:pPr>
            <w:r w:rsidRPr="007F6A08">
              <w:rPr>
                <w:sz w:val="26"/>
                <w:szCs w:val="26"/>
              </w:rPr>
              <w:t>D</w:t>
            </w:r>
          </w:p>
        </w:tc>
        <w:tc>
          <w:tcPr>
            <w:tcW w:w="603" w:type="dxa"/>
            <w:tcBorders>
              <w:tl2br w:val="single" w:sz="4" w:space="0" w:color="auto"/>
              <w:tr2bl w:val="single" w:sz="4" w:space="0" w:color="auto"/>
            </w:tcBorders>
            <w:vAlign w:val="center"/>
          </w:tcPr>
          <w:p w14:paraId="2450388F" w14:textId="77777777"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14:paraId="3496893C" w14:textId="77777777"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14:paraId="0E1BA0FC" w14:textId="77777777"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14:paraId="54FBA363" w14:textId="77777777"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14:paraId="54B7DD83" w14:textId="77777777"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14:paraId="2CB9CE8C" w14:textId="77777777" w:rsidR="003D6699" w:rsidRPr="007F6A08" w:rsidRDefault="003D6699" w:rsidP="00C03080">
            <w:pPr>
              <w:spacing w:line="240" w:lineRule="exact"/>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14:paraId="6F35902C" w14:textId="77777777"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14:paraId="74E8D47A" w14:textId="77777777"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14:paraId="232C4D20" w14:textId="77777777"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14:paraId="75978164" w14:textId="77777777"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14:paraId="504BBF15" w14:textId="77777777" w:rsidR="003D6699" w:rsidRPr="007F6A08" w:rsidRDefault="003D6699" w:rsidP="00C03080">
            <w:pPr>
              <w:spacing w:line="240" w:lineRule="exact"/>
              <w:jc w:val="center"/>
              <w:rPr>
                <w:sz w:val="26"/>
                <w:szCs w:val="26"/>
              </w:rPr>
            </w:pPr>
            <w:r w:rsidRPr="007F6A08">
              <w:rPr>
                <w:sz w:val="26"/>
                <w:szCs w:val="26"/>
              </w:rPr>
              <w:t>D</w:t>
            </w:r>
          </w:p>
        </w:tc>
        <w:tc>
          <w:tcPr>
            <w:tcW w:w="732" w:type="dxa"/>
            <w:tcBorders>
              <w:tl2br w:val="single" w:sz="4" w:space="0" w:color="auto"/>
              <w:tr2bl w:val="single" w:sz="4" w:space="0" w:color="auto"/>
            </w:tcBorders>
            <w:vAlign w:val="center"/>
          </w:tcPr>
          <w:p w14:paraId="04EE55E2" w14:textId="77777777" w:rsidR="003D6699" w:rsidRPr="007F6A08" w:rsidRDefault="003D6699" w:rsidP="00C03080">
            <w:pPr>
              <w:spacing w:line="240" w:lineRule="exact"/>
              <w:jc w:val="center"/>
              <w:rPr>
                <w:sz w:val="26"/>
                <w:szCs w:val="26"/>
              </w:rPr>
            </w:pPr>
            <w:r w:rsidRPr="007F6A08">
              <w:rPr>
                <w:sz w:val="26"/>
                <w:szCs w:val="26"/>
              </w:rPr>
              <w:t>D</w:t>
            </w:r>
          </w:p>
        </w:tc>
      </w:tr>
    </w:tbl>
    <w:p w14:paraId="2504F777" w14:textId="77777777" w:rsidR="003D6699" w:rsidRPr="00C03080" w:rsidRDefault="003D6699" w:rsidP="003D6699">
      <w:pPr>
        <w:tabs>
          <w:tab w:val="left" w:pos="720"/>
        </w:tabs>
        <w:jc w:val="both"/>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714"/>
      </w:tblGrid>
      <w:tr w:rsidR="003D6699" w:rsidRPr="007F6A08" w14:paraId="55193080" w14:textId="77777777" w:rsidTr="002A4770">
        <w:trPr>
          <w:trHeight w:val="620"/>
          <w:jc w:val="center"/>
        </w:trPr>
        <w:tc>
          <w:tcPr>
            <w:tcW w:w="604" w:type="dxa"/>
            <w:vAlign w:val="center"/>
          </w:tcPr>
          <w:p w14:paraId="4A9645E1" w14:textId="77777777" w:rsidR="003D6699" w:rsidRPr="007F6A08" w:rsidRDefault="003D6699" w:rsidP="00C03080">
            <w:pPr>
              <w:jc w:val="center"/>
              <w:rPr>
                <w:b/>
                <w:sz w:val="26"/>
                <w:szCs w:val="26"/>
                <w:lang w:val="pt-BR"/>
              </w:rPr>
            </w:pPr>
            <w:r>
              <w:rPr>
                <w:b/>
                <w:sz w:val="26"/>
                <w:szCs w:val="26"/>
                <w:lang w:val="pt-BR"/>
              </w:rPr>
              <w:t>16</w:t>
            </w:r>
          </w:p>
        </w:tc>
        <w:tc>
          <w:tcPr>
            <w:tcW w:w="607" w:type="dxa"/>
            <w:tcBorders>
              <w:bottom w:val="single" w:sz="4" w:space="0" w:color="auto"/>
            </w:tcBorders>
            <w:vAlign w:val="center"/>
          </w:tcPr>
          <w:p w14:paraId="0203A4AE" w14:textId="77777777" w:rsidR="003D6699" w:rsidRPr="007F6A08" w:rsidRDefault="003D6699" w:rsidP="00C03080">
            <w:pPr>
              <w:jc w:val="center"/>
              <w:rPr>
                <w:b/>
                <w:sz w:val="26"/>
                <w:szCs w:val="26"/>
                <w:lang w:val="pt-BR"/>
              </w:rPr>
            </w:pPr>
            <w:r>
              <w:rPr>
                <w:b/>
                <w:sz w:val="26"/>
                <w:szCs w:val="26"/>
                <w:lang w:val="pt-BR"/>
              </w:rPr>
              <w:t>17</w:t>
            </w:r>
          </w:p>
        </w:tc>
        <w:tc>
          <w:tcPr>
            <w:tcW w:w="604" w:type="dxa"/>
            <w:vAlign w:val="center"/>
          </w:tcPr>
          <w:p w14:paraId="60D155D1" w14:textId="77777777" w:rsidR="003D6699" w:rsidRPr="007F6A08" w:rsidRDefault="003D6699" w:rsidP="00C03080">
            <w:pPr>
              <w:jc w:val="center"/>
              <w:rPr>
                <w:b/>
                <w:sz w:val="26"/>
                <w:szCs w:val="26"/>
                <w:lang w:val="pt-BR"/>
              </w:rPr>
            </w:pPr>
            <w:r>
              <w:rPr>
                <w:b/>
                <w:sz w:val="26"/>
                <w:szCs w:val="26"/>
                <w:lang w:val="pt-BR"/>
              </w:rPr>
              <w:t>18</w:t>
            </w:r>
          </w:p>
        </w:tc>
        <w:tc>
          <w:tcPr>
            <w:tcW w:w="603" w:type="dxa"/>
            <w:vAlign w:val="center"/>
          </w:tcPr>
          <w:p w14:paraId="59D60C04" w14:textId="77777777" w:rsidR="003D6699" w:rsidRPr="007F6A08" w:rsidRDefault="003D6699" w:rsidP="00C03080">
            <w:pPr>
              <w:jc w:val="center"/>
              <w:rPr>
                <w:b/>
                <w:sz w:val="26"/>
                <w:szCs w:val="26"/>
                <w:lang w:val="pt-BR"/>
              </w:rPr>
            </w:pPr>
            <w:r>
              <w:rPr>
                <w:b/>
                <w:sz w:val="26"/>
                <w:szCs w:val="26"/>
                <w:lang w:val="pt-BR"/>
              </w:rPr>
              <w:t>19</w:t>
            </w:r>
          </w:p>
        </w:tc>
        <w:tc>
          <w:tcPr>
            <w:tcW w:w="603" w:type="dxa"/>
            <w:tcBorders>
              <w:bottom w:val="single" w:sz="4" w:space="0" w:color="auto"/>
            </w:tcBorders>
            <w:vAlign w:val="center"/>
          </w:tcPr>
          <w:p w14:paraId="0397E52D" w14:textId="77777777" w:rsidR="003D6699" w:rsidRPr="007F6A08" w:rsidRDefault="003D6699" w:rsidP="00C03080">
            <w:pPr>
              <w:jc w:val="center"/>
              <w:rPr>
                <w:b/>
                <w:sz w:val="26"/>
                <w:szCs w:val="26"/>
                <w:lang w:val="pt-BR"/>
              </w:rPr>
            </w:pPr>
            <w:r>
              <w:rPr>
                <w:b/>
                <w:sz w:val="26"/>
                <w:szCs w:val="26"/>
                <w:lang w:val="pt-BR"/>
              </w:rPr>
              <w:t>20</w:t>
            </w:r>
          </w:p>
        </w:tc>
        <w:tc>
          <w:tcPr>
            <w:tcW w:w="603" w:type="dxa"/>
            <w:vAlign w:val="center"/>
          </w:tcPr>
          <w:p w14:paraId="753F9C27" w14:textId="77777777" w:rsidR="003D6699" w:rsidRPr="007F6A08" w:rsidRDefault="003D6699" w:rsidP="00C03080">
            <w:pPr>
              <w:jc w:val="center"/>
              <w:rPr>
                <w:b/>
                <w:sz w:val="26"/>
                <w:szCs w:val="26"/>
                <w:lang w:val="pt-BR"/>
              </w:rPr>
            </w:pPr>
            <w:r>
              <w:rPr>
                <w:b/>
                <w:sz w:val="26"/>
                <w:szCs w:val="26"/>
                <w:lang w:val="pt-BR"/>
              </w:rPr>
              <w:t>21</w:t>
            </w:r>
          </w:p>
        </w:tc>
        <w:tc>
          <w:tcPr>
            <w:tcW w:w="603" w:type="dxa"/>
            <w:vAlign w:val="center"/>
          </w:tcPr>
          <w:p w14:paraId="245675D6" w14:textId="77777777" w:rsidR="003D6699" w:rsidRPr="007F6A08" w:rsidRDefault="003D6699" w:rsidP="00C03080">
            <w:pPr>
              <w:jc w:val="center"/>
              <w:rPr>
                <w:b/>
                <w:sz w:val="26"/>
                <w:szCs w:val="26"/>
                <w:lang w:val="pt-BR"/>
              </w:rPr>
            </w:pPr>
            <w:r>
              <w:rPr>
                <w:b/>
                <w:sz w:val="26"/>
                <w:szCs w:val="26"/>
                <w:lang w:val="pt-BR"/>
              </w:rPr>
              <w:t>22</w:t>
            </w:r>
          </w:p>
        </w:tc>
        <w:tc>
          <w:tcPr>
            <w:tcW w:w="603" w:type="dxa"/>
            <w:vAlign w:val="center"/>
          </w:tcPr>
          <w:p w14:paraId="23F35B5A" w14:textId="77777777" w:rsidR="003D6699" w:rsidRPr="007F6A08" w:rsidRDefault="003D6699" w:rsidP="00C03080">
            <w:pPr>
              <w:jc w:val="center"/>
              <w:rPr>
                <w:b/>
                <w:sz w:val="26"/>
                <w:szCs w:val="26"/>
                <w:lang w:val="pt-BR"/>
              </w:rPr>
            </w:pPr>
            <w:r>
              <w:rPr>
                <w:b/>
                <w:sz w:val="26"/>
                <w:szCs w:val="26"/>
                <w:lang w:val="pt-BR"/>
              </w:rPr>
              <w:t>23</w:t>
            </w:r>
          </w:p>
        </w:tc>
        <w:tc>
          <w:tcPr>
            <w:tcW w:w="603" w:type="dxa"/>
            <w:vAlign w:val="center"/>
          </w:tcPr>
          <w:p w14:paraId="4A043F8C" w14:textId="77777777" w:rsidR="003D6699" w:rsidRPr="007F6A08" w:rsidRDefault="003D6699" w:rsidP="00C03080">
            <w:pPr>
              <w:jc w:val="center"/>
              <w:rPr>
                <w:b/>
                <w:sz w:val="26"/>
                <w:szCs w:val="26"/>
                <w:lang w:val="pt-BR"/>
              </w:rPr>
            </w:pPr>
            <w:r>
              <w:rPr>
                <w:b/>
                <w:sz w:val="26"/>
                <w:szCs w:val="26"/>
                <w:lang w:val="pt-BR"/>
              </w:rPr>
              <w:t>24</w:t>
            </w:r>
          </w:p>
        </w:tc>
        <w:tc>
          <w:tcPr>
            <w:tcW w:w="640" w:type="dxa"/>
            <w:vAlign w:val="center"/>
          </w:tcPr>
          <w:p w14:paraId="2006AC03" w14:textId="77777777" w:rsidR="003D6699" w:rsidRPr="007F6A08" w:rsidRDefault="003D6699" w:rsidP="00C03080">
            <w:pPr>
              <w:jc w:val="center"/>
              <w:rPr>
                <w:b/>
                <w:sz w:val="26"/>
                <w:szCs w:val="26"/>
                <w:lang w:val="pt-BR"/>
              </w:rPr>
            </w:pPr>
            <w:r>
              <w:rPr>
                <w:b/>
                <w:sz w:val="26"/>
                <w:szCs w:val="26"/>
                <w:lang w:val="pt-BR"/>
              </w:rPr>
              <w:t>25</w:t>
            </w:r>
          </w:p>
        </w:tc>
        <w:tc>
          <w:tcPr>
            <w:tcW w:w="640" w:type="dxa"/>
            <w:tcBorders>
              <w:bottom w:val="single" w:sz="4" w:space="0" w:color="auto"/>
            </w:tcBorders>
            <w:vAlign w:val="center"/>
          </w:tcPr>
          <w:p w14:paraId="3B01B3E0" w14:textId="77777777" w:rsidR="003D6699" w:rsidRPr="007F6A08" w:rsidRDefault="003D6699" w:rsidP="00C03080">
            <w:pPr>
              <w:jc w:val="center"/>
              <w:rPr>
                <w:b/>
                <w:sz w:val="26"/>
                <w:szCs w:val="26"/>
                <w:lang w:val="pt-BR"/>
              </w:rPr>
            </w:pPr>
            <w:r>
              <w:rPr>
                <w:b/>
                <w:sz w:val="26"/>
                <w:szCs w:val="26"/>
                <w:lang w:val="pt-BR"/>
              </w:rPr>
              <w:t>26</w:t>
            </w:r>
          </w:p>
        </w:tc>
        <w:tc>
          <w:tcPr>
            <w:tcW w:w="640" w:type="dxa"/>
            <w:vAlign w:val="center"/>
          </w:tcPr>
          <w:p w14:paraId="4B5E6879" w14:textId="77777777" w:rsidR="003D6699" w:rsidRPr="007F6A08" w:rsidRDefault="003D6699" w:rsidP="00C03080">
            <w:pPr>
              <w:jc w:val="center"/>
              <w:rPr>
                <w:b/>
                <w:sz w:val="26"/>
                <w:szCs w:val="26"/>
                <w:lang w:val="pt-BR"/>
              </w:rPr>
            </w:pPr>
            <w:r>
              <w:rPr>
                <w:b/>
                <w:sz w:val="26"/>
                <w:szCs w:val="26"/>
                <w:lang w:val="pt-BR"/>
              </w:rPr>
              <w:t>27</w:t>
            </w:r>
          </w:p>
        </w:tc>
        <w:tc>
          <w:tcPr>
            <w:tcW w:w="640" w:type="dxa"/>
            <w:tcBorders>
              <w:bottom w:val="single" w:sz="4" w:space="0" w:color="auto"/>
            </w:tcBorders>
            <w:vAlign w:val="center"/>
          </w:tcPr>
          <w:p w14:paraId="7FDACA76" w14:textId="77777777" w:rsidR="003D6699" w:rsidRPr="007F6A08" w:rsidRDefault="003D6699" w:rsidP="00C03080">
            <w:pPr>
              <w:jc w:val="center"/>
              <w:rPr>
                <w:b/>
                <w:sz w:val="26"/>
                <w:szCs w:val="26"/>
                <w:lang w:val="pt-BR"/>
              </w:rPr>
            </w:pPr>
            <w:r>
              <w:rPr>
                <w:b/>
                <w:sz w:val="26"/>
                <w:szCs w:val="26"/>
                <w:lang w:val="pt-BR"/>
              </w:rPr>
              <w:t>28</w:t>
            </w:r>
          </w:p>
        </w:tc>
        <w:tc>
          <w:tcPr>
            <w:tcW w:w="640" w:type="dxa"/>
            <w:vAlign w:val="center"/>
          </w:tcPr>
          <w:p w14:paraId="07960F46" w14:textId="77777777" w:rsidR="003D6699" w:rsidRPr="007F6A08" w:rsidRDefault="003D6699" w:rsidP="00C03080">
            <w:pPr>
              <w:jc w:val="center"/>
              <w:rPr>
                <w:b/>
                <w:sz w:val="26"/>
                <w:szCs w:val="26"/>
                <w:lang w:val="pt-BR"/>
              </w:rPr>
            </w:pPr>
            <w:r>
              <w:rPr>
                <w:b/>
                <w:sz w:val="26"/>
                <w:szCs w:val="26"/>
                <w:lang w:val="pt-BR"/>
              </w:rPr>
              <w:t>29</w:t>
            </w:r>
          </w:p>
        </w:tc>
        <w:tc>
          <w:tcPr>
            <w:tcW w:w="714" w:type="dxa"/>
            <w:vAlign w:val="center"/>
          </w:tcPr>
          <w:p w14:paraId="22D4B464" w14:textId="77777777" w:rsidR="003D6699" w:rsidRPr="007F6A08" w:rsidRDefault="003D6699" w:rsidP="00C03080">
            <w:pPr>
              <w:jc w:val="center"/>
              <w:rPr>
                <w:b/>
                <w:sz w:val="26"/>
                <w:szCs w:val="26"/>
                <w:lang w:val="pt-BR"/>
              </w:rPr>
            </w:pPr>
            <w:r>
              <w:rPr>
                <w:b/>
                <w:sz w:val="26"/>
                <w:szCs w:val="26"/>
                <w:lang w:val="pt-BR"/>
              </w:rPr>
              <w:t>30</w:t>
            </w:r>
          </w:p>
        </w:tc>
      </w:tr>
      <w:tr w:rsidR="003D6699" w:rsidRPr="007F6A08" w14:paraId="0422BE28" w14:textId="77777777" w:rsidTr="002A4770">
        <w:trPr>
          <w:trHeight w:val="521"/>
          <w:jc w:val="center"/>
        </w:trPr>
        <w:tc>
          <w:tcPr>
            <w:tcW w:w="604" w:type="dxa"/>
            <w:vAlign w:val="center"/>
          </w:tcPr>
          <w:p w14:paraId="426685FA" w14:textId="77777777" w:rsidR="003D6699" w:rsidRPr="007F6A08" w:rsidRDefault="003D6699" w:rsidP="00C03080">
            <w:pPr>
              <w:jc w:val="center"/>
              <w:rPr>
                <w:sz w:val="26"/>
                <w:szCs w:val="26"/>
                <w:lang w:val="pt-BR"/>
              </w:rPr>
            </w:pPr>
            <w:r w:rsidRPr="007F6A08">
              <w:rPr>
                <w:sz w:val="26"/>
                <w:szCs w:val="26"/>
                <w:lang w:val="pt-BR"/>
              </w:rPr>
              <w:t>A</w:t>
            </w:r>
          </w:p>
        </w:tc>
        <w:tc>
          <w:tcPr>
            <w:tcW w:w="607" w:type="dxa"/>
            <w:tcBorders>
              <w:tl2br w:val="single" w:sz="4" w:space="0" w:color="auto"/>
              <w:tr2bl w:val="single" w:sz="4" w:space="0" w:color="auto"/>
            </w:tcBorders>
            <w:vAlign w:val="center"/>
          </w:tcPr>
          <w:p w14:paraId="722E9BBD" w14:textId="77777777" w:rsidR="003D6699" w:rsidRPr="007F6A08" w:rsidRDefault="003D6699" w:rsidP="00C03080">
            <w:pPr>
              <w:jc w:val="center"/>
              <w:rPr>
                <w:sz w:val="26"/>
                <w:szCs w:val="26"/>
                <w:lang w:val="pt-BR"/>
              </w:rPr>
            </w:pPr>
            <w:r w:rsidRPr="007F6A08">
              <w:rPr>
                <w:sz w:val="26"/>
                <w:szCs w:val="26"/>
                <w:lang w:val="pt-BR"/>
              </w:rPr>
              <w:t>A</w:t>
            </w:r>
          </w:p>
        </w:tc>
        <w:tc>
          <w:tcPr>
            <w:tcW w:w="604" w:type="dxa"/>
            <w:tcBorders>
              <w:bottom w:val="single" w:sz="4" w:space="0" w:color="auto"/>
            </w:tcBorders>
            <w:vAlign w:val="center"/>
          </w:tcPr>
          <w:p w14:paraId="01198C4A" w14:textId="77777777" w:rsidR="003D6699" w:rsidRPr="007F6A08" w:rsidRDefault="003D6699" w:rsidP="00C03080">
            <w:pPr>
              <w:jc w:val="center"/>
              <w:rPr>
                <w:sz w:val="26"/>
                <w:szCs w:val="26"/>
                <w:lang w:val="pt-BR"/>
              </w:rPr>
            </w:pPr>
            <w:r w:rsidRPr="007F6A08">
              <w:rPr>
                <w:sz w:val="26"/>
                <w:szCs w:val="26"/>
                <w:lang w:val="pt-BR"/>
              </w:rPr>
              <w:t>A</w:t>
            </w:r>
          </w:p>
        </w:tc>
        <w:tc>
          <w:tcPr>
            <w:tcW w:w="603" w:type="dxa"/>
            <w:vAlign w:val="center"/>
          </w:tcPr>
          <w:p w14:paraId="4C279247" w14:textId="77777777" w:rsidR="003D6699" w:rsidRPr="007F6A08" w:rsidRDefault="003D6699" w:rsidP="00C03080">
            <w:pPr>
              <w:jc w:val="center"/>
              <w:rPr>
                <w:sz w:val="26"/>
                <w:szCs w:val="26"/>
                <w:lang w:val="pt-BR"/>
              </w:rPr>
            </w:pPr>
            <w:r w:rsidRPr="007F6A08">
              <w:rPr>
                <w:sz w:val="26"/>
                <w:szCs w:val="26"/>
                <w:lang w:val="pt-BR"/>
              </w:rPr>
              <w:t>A</w:t>
            </w:r>
          </w:p>
        </w:tc>
        <w:tc>
          <w:tcPr>
            <w:tcW w:w="603" w:type="dxa"/>
            <w:tcBorders>
              <w:tl2br w:val="single" w:sz="4" w:space="0" w:color="auto"/>
              <w:tr2bl w:val="single" w:sz="4" w:space="0" w:color="auto"/>
            </w:tcBorders>
            <w:vAlign w:val="center"/>
          </w:tcPr>
          <w:p w14:paraId="25238BC2" w14:textId="77777777"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14:paraId="5FB547DF" w14:textId="77777777"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14:paraId="48933145" w14:textId="77777777"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14:paraId="51D5F630" w14:textId="77777777"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14:paraId="18526C47" w14:textId="77777777"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14:paraId="2D10954B" w14:textId="77777777"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14:paraId="703C2C3E" w14:textId="77777777"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14:paraId="4F7A4A19" w14:textId="77777777"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14:paraId="2179796D" w14:textId="77777777" w:rsidR="003D6699" w:rsidRPr="007F6A08" w:rsidRDefault="003D6699" w:rsidP="00C03080">
            <w:pPr>
              <w:jc w:val="center"/>
              <w:rPr>
                <w:sz w:val="26"/>
                <w:szCs w:val="26"/>
                <w:lang w:val="pt-BR"/>
              </w:rPr>
            </w:pPr>
            <w:r w:rsidRPr="007F6A08">
              <w:rPr>
                <w:sz w:val="26"/>
                <w:szCs w:val="26"/>
                <w:lang w:val="pt-BR"/>
              </w:rPr>
              <w:t>A</w:t>
            </w:r>
          </w:p>
        </w:tc>
        <w:tc>
          <w:tcPr>
            <w:tcW w:w="640" w:type="dxa"/>
            <w:tcBorders>
              <w:bottom w:val="single" w:sz="4" w:space="0" w:color="auto"/>
            </w:tcBorders>
            <w:vAlign w:val="center"/>
          </w:tcPr>
          <w:p w14:paraId="4C3403FE" w14:textId="77777777" w:rsidR="003D6699" w:rsidRPr="007F6A08" w:rsidRDefault="003D6699" w:rsidP="00C03080">
            <w:pPr>
              <w:jc w:val="center"/>
              <w:rPr>
                <w:sz w:val="26"/>
                <w:szCs w:val="26"/>
              </w:rPr>
            </w:pPr>
            <w:r w:rsidRPr="007F6A08">
              <w:rPr>
                <w:sz w:val="26"/>
                <w:szCs w:val="26"/>
              </w:rPr>
              <w:t>A</w:t>
            </w:r>
          </w:p>
        </w:tc>
        <w:tc>
          <w:tcPr>
            <w:tcW w:w="714" w:type="dxa"/>
            <w:vAlign w:val="center"/>
          </w:tcPr>
          <w:p w14:paraId="028A065D" w14:textId="77777777" w:rsidR="003D6699" w:rsidRPr="007F6A08" w:rsidRDefault="003D6699" w:rsidP="00C03080">
            <w:pPr>
              <w:jc w:val="center"/>
              <w:rPr>
                <w:sz w:val="26"/>
                <w:szCs w:val="26"/>
              </w:rPr>
            </w:pPr>
            <w:r w:rsidRPr="007F6A08">
              <w:rPr>
                <w:sz w:val="26"/>
                <w:szCs w:val="26"/>
              </w:rPr>
              <w:t>A</w:t>
            </w:r>
          </w:p>
        </w:tc>
      </w:tr>
      <w:tr w:rsidR="003D6699" w:rsidRPr="007F6A08" w14:paraId="43307637" w14:textId="77777777" w:rsidTr="002A4770">
        <w:trPr>
          <w:trHeight w:val="485"/>
          <w:jc w:val="center"/>
        </w:trPr>
        <w:tc>
          <w:tcPr>
            <w:tcW w:w="604" w:type="dxa"/>
            <w:vAlign w:val="center"/>
          </w:tcPr>
          <w:p w14:paraId="43E5C9FE" w14:textId="77777777" w:rsidR="003D6699" w:rsidRPr="007F6A08" w:rsidRDefault="003D6699" w:rsidP="00C03080">
            <w:pPr>
              <w:jc w:val="center"/>
              <w:rPr>
                <w:sz w:val="26"/>
                <w:szCs w:val="26"/>
              </w:rPr>
            </w:pPr>
            <w:r w:rsidRPr="007F6A08">
              <w:rPr>
                <w:sz w:val="26"/>
                <w:szCs w:val="26"/>
              </w:rPr>
              <w:t>B</w:t>
            </w:r>
          </w:p>
        </w:tc>
        <w:tc>
          <w:tcPr>
            <w:tcW w:w="607" w:type="dxa"/>
            <w:vAlign w:val="center"/>
          </w:tcPr>
          <w:p w14:paraId="6182EE5A" w14:textId="77777777" w:rsidR="003D6699" w:rsidRPr="007F6A08" w:rsidRDefault="003D6699" w:rsidP="00C03080">
            <w:pPr>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14:paraId="76FEE27C" w14:textId="77777777" w:rsidR="003D6699" w:rsidRPr="007F6A08" w:rsidRDefault="003D6699" w:rsidP="00C03080">
            <w:pPr>
              <w:jc w:val="center"/>
              <w:rPr>
                <w:sz w:val="26"/>
                <w:szCs w:val="26"/>
              </w:rPr>
            </w:pPr>
            <w:r w:rsidRPr="007F6A08">
              <w:rPr>
                <w:sz w:val="26"/>
                <w:szCs w:val="26"/>
              </w:rPr>
              <w:t>B</w:t>
            </w:r>
          </w:p>
        </w:tc>
        <w:tc>
          <w:tcPr>
            <w:tcW w:w="603" w:type="dxa"/>
            <w:tcBorders>
              <w:bottom w:val="single" w:sz="4" w:space="0" w:color="auto"/>
            </w:tcBorders>
            <w:vAlign w:val="center"/>
          </w:tcPr>
          <w:p w14:paraId="2B43AF8D" w14:textId="77777777" w:rsidR="003D6699" w:rsidRPr="007F6A08" w:rsidRDefault="003D6699" w:rsidP="00C03080">
            <w:pPr>
              <w:jc w:val="center"/>
              <w:rPr>
                <w:sz w:val="26"/>
                <w:szCs w:val="26"/>
              </w:rPr>
            </w:pPr>
            <w:r w:rsidRPr="007F6A08">
              <w:rPr>
                <w:sz w:val="26"/>
                <w:szCs w:val="26"/>
              </w:rPr>
              <w:t>B</w:t>
            </w:r>
          </w:p>
        </w:tc>
        <w:tc>
          <w:tcPr>
            <w:tcW w:w="603" w:type="dxa"/>
            <w:vAlign w:val="center"/>
          </w:tcPr>
          <w:p w14:paraId="5EB27B7A" w14:textId="77777777"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14:paraId="0037ED90" w14:textId="77777777"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14:paraId="7CA1528C" w14:textId="77777777"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14:paraId="53E8CFA1" w14:textId="77777777"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14:paraId="257224A3" w14:textId="77777777" w:rsidR="003D6699" w:rsidRPr="007F6A08" w:rsidRDefault="003D6699" w:rsidP="00C03080">
            <w:pPr>
              <w:jc w:val="center"/>
              <w:rPr>
                <w:sz w:val="26"/>
                <w:szCs w:val="26"/>
              </w:rPr>
            </w:pPr>
            <w:r w:rsidRPr="007F6A08">
              <w:rPr>
                <w:sz w:val="26"/>
                <w:szCs w:val="26"/>
              </w:rPr>
              <w:t>B</w:t>
            </w:r>
          </w:p>
        </w:tc>
        <w:tc>
          <w:tcPr>
            <w:tcW w:w="640" w:type="dxa"/>
            <w:vAlign w:val="center"/>
          </w:tcPr>
          <w:p w14:paraId="26F45031" w14:textId="77777777" w:rsidR="003D6699" w:rsidRPr="007F6A08" w:rsidRDefault="003D6699" w:rsidP="00C03080">
            <w:pPr>
              <w:jc w:val="center"/>
              <w:rPr>
                <w:sz w:val="26"/>
                <w:szCs w:val="26"/>
              </w:rPr>
            </w:pPr>
            <w:r w:rsidRPr="007F6A08">
              <w:rPr>
                <w:sz w:val="26"/>
                <w:szCs w:val="26"/>
              </w:rPr>
              <w:t>B</w:t>
            </w:r>
          </w:p>
        </w:tc>
        <w:tc>
          <w:tcPr>
            <w:tcW w:w="640" w:type="dxa"/>
            <w:vAlign w:val="center"/>
          </w:tcPr>
          <w:p w14:paraId="05B52C84" w14:textId="77777777" w:rsidR="003D6699" w:rsidRPr="007F6A08" w:rsidRDefault="003D6699" w:rsidP="00C03080">
            <w:pPr>
              <w:jc w:val="center"/>
              <w:rPr>
                <w:sz w:val="26"/>
                <w:szCs w:val="26"/>
              </w:rPr>
            </w:pPr>
            <w:r w:rsidRPr="007F6A08">
              <w:rPr>
                <w:sz w:val="26"/>
                <w:szCs w:val="26"/>
              </w:rPr>
              <w:t>B</w:t>
            </w:r>
          </w:p>
        </w:tc>
        <w:tc>
          <w:tcPr>
            <w:tcW w:w="640" w:type="dxa"/>
            <w:tcBorders>
              <w:bottom w:val="single" w:sz="4" w:space="0" w:color="auto"/>
            </w:tcBorders>
            <w:vAlign w:val="center"/>
          </w:tcPr>
          <w:p w14:paraId="127966B9" w14:textId="77777777" w:rsidR="003D6699" w:rsidRPr="007F6A08" w:rsidRDefault="003D6699" w:rsidP="00C03080">
            <w:pPr>
              <w:jc w:val="center"/>
              <w:rPr>
                <w:sz w:val="26"/>
                <w:szCs w:val="26"/>
              </w:rPr>
            </w:pPr>
            <w:r w:rsidRPr="007F6A08">
              <w:rPr>
                <w:sz w:val="26"/>
                <w:szCs w:val="26"/>
              </w:rPr>
              <w:t>B</w:t>
            </w:r>
          </w:p>
        </w:tc>
        <w:tc>
          <w:tcPr>
            <w:tcW w:w="640" w:type="dxa"/>
            <w:vAlign w:val="center"/>
          </w:tcPr>
          <w:p w14:paraId="56668579" w14:textId="77777777" w:rsidR="003D6699" w:rsidRPr="007F6A08" w:rsidRDefault="003D6699" w:rsidP="00C03080">
            <w:pPr>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14:paraId="361B4AA0" w14:textId="77777777" w:rsidR="003D6699" w:rsidRPr="007F6A08" w:rsidRDefault="003D6699" w:rsidP="00C03080">
            <w:pPr>
              <w:jc w:val="center"/>
              <w:rPr>
                <w:sz w:val="26"/>
                <w:szCs w:val="26"/>
              </w:rPr>
            </w:pPr>
            <w:r w:rsidRPr="007F6A08">
              <w:rPr>
                <w:sz w:val="26"/>
                <w:szCs w:val="26"/>
              </w:rPr>
              <w:t>B</w:t>
            </w:r>
          </w:p>
        </w:tc>
        <w:tc>
          <w:tcPr>
            <w:tcW w:w="714" w:type="dxa"/>
            <w:tcBorders>
              <w:bottom w:val="single" w:sz="4" w:space="0" w:color="auto"/>
            </w:tcBorders>
            <w:vAlign w:val="center"/>
          </w:tcPr>
          <w:p w14:paraId="500AA388" w14:textId="77777777" w:rsidR="003D6699" w:rsidRPr="007F6A08" w:rsidRDefault="003D6699" w:rsidP="00C03080">
            <w:pPr>
              <w:jc w:val="center"/>
              <w:rPr>
                <w:sz w:val="26"/>
                <w:szCs w:val="26"/>
              </w:rPr>
            </w:pPr>
            <w:r w:rsidRPr="007F6A08">
              <w:rPr>
                <w:sz w:val="26"/>
                <w:szCs w:val="26"/>
              </w:rPr>
              <w:t>B</w:t>
            </w:r>
          </w:p>
        </w:tc>
      </w:tr>
      <w:tr w:rsidR="003D6699" w:rsidRPr="007F6A08" w14:paraId="14450957" w14:textId="77777777" w:rsidTr="002A4770">
        <w:trPr>
          <w:trHeight w:val="494"/>
          <w:jc w:val="center"/>
        </w:trPr>
        <w:tc>
          <w:tcPr>
            <w:tcW w:w="604" w:type="dxa"/>
            <w:tcBorders>
              <w:bottom w:val="single" w:sz="4" w:space="0" w:color="auto"/>
            </w:tcBorders>
            <w:vAlign w:val="center"/>
          </w:tcPr>
          <w:p w14:paraId="353405B5" w14:textId="77777777" w:rsidR="003D6699" w:rsidRPr="007F6A08" w:rsidRDefault="003D6699" w:rsidP="00C03080">
            <w:pPr>
              <w:jc w:val="center"/>
              <w:rPr>
                <w:sz w:val="26"/>
                <w:szCs w:val="26"/>
              </w:rPr>
            </w:pPr>
            <w:r w:rsidRPr="007F6A08">
              <w:rPr>
                <w:sz w:val="26"/>
                <w:szCs w:val="26"/>
              </w:rPr>
              <w:t>C</w:t>
            </w:r>
          </w:p>
        </w:tc>
        <w:tc>
          <w:tcPr>
            <w:tcW w:w="607" w:type="dxa"/>
            <w:vAlign w:val="center"/>
          </w:tcPr>
          <w:p w14:paraId="27CBAF8C" w14:textId="77777777" w:rsidR="003D6699" w:rsidRPr="007F6A08" w:rsidRDefault="003D6699" w:rsidP="00C03080">
            <w:pPr>
              <w:jc w:val="center"/>
              <w:rPr>
                <w:sz w:val="26"/>
                <w:szCs w:val="26"/>
              </w:rPr>
            </w:pPr>
            <w:r w:rsidRPr="007F6A08">
              <w:rPr>
                <w:sz w:val="26"/>
                <w:szCs w:val="26"/>
              </w:rPr>
              <w:t>C</w:t>
            </w:r>
          </w:p>
        </w:tc>
        <w:tc>
          <w:tcPr>
            <w:tcW w:w="604" w:type="dxa"/>
            <w:vAlign w:val="center"/>
          </w:tcPr>
          <w:p w14:paraId="4C1A4994" w14:textId="77777777" w:rsidR="003D6699" w:rsidRPr="007F6A08" w:rsidRDefault="003D6699" w:rsidP="00C03080">
            <w:pPr>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14:paraId="278583B1" w14:textId="77777777" w:rsidR="003D6699" w:rsidRPr="007F6A08" w:rsidRDefault="003D6699" w:rsidP="00C03080">
            <w:pPr>
              <w:jc w:val="center"/>
              <w:rPr>
                <w:sz w:val="26"/>
                <w:szCs w:val="26"/>
              </w:rPr>
            </w:pPr>
            <w:r w:rsidRPr="007F6A08">
              <w:rPr>
                <w:sz w:val="26"/>
                <w:szCs w:val="26"/>
              </w:rPr>
              <w:t>C</w:t>
            </w:r>
          </w:p>
        </w:tc>
        <w:tc>
          <w:tcPr>
            <w:tcW w:w="603" w:type="dxa"/>
            <w:vAlign w:val="center"/>
          </w:tcPr>
          <w:p w14:paraId="4819D75F" w14:textId="77777777" w:rsidR="003D6699" w:rsidRPr="007F6A08" w:rsidRDefault="003D6699" w:rsidP="00C03080">
            <w:pPr>
              <w:jc w:val="center"/>
              <w:rPr>
                <w:sz w:val="26"/>
                <w:szCs w:val="26"/>
              </w:rPr>
            </w:pPr>
            <w:r w:rsidRPr="007F6A08">
              <w:rPr>
                <w:sz w:val="26"/>
                <w:szCs w:val="26"/>
              </w:rPr>
              <w:t>C</w:t>
            </w:r>
          </w:p>
        </w:tc>
        <w:tc>
          <w:tcPr>
            <w:tcW w:w="603" w:type="dxa"/>
            <w:vAlign w:val="center"/>
          </w:tcPr>
          <w:p w14:paraId="22682896" w14:textId="77777777" w:rsidR="003D6699" w:rsidRPr="007F6A08" w:rsidRDefault="003D6699" w:rsidP="00C03080">
            <w:pPr>
              <w:jc w:val="center"/>
              <w:rPr>
                <w:sz w:val="26"/>
                <w:szCs w:val="26"/>
              </w:rPr>
            </w:pPr>
            <w:r w:rsidRPr="007F6A08">
              <w:rPr>
                <w:sz w:val="26"/>
                <w:szCs w:val="26"/>
              </w:rPr>
              <w:t>C</w:t>
            </w:r>
          </w:p>
        </w:tc>
        <w:tc>
          <w:tcPr>
            <w:tcW w:w="603" w:type="dxa"/>
            <w:vAlign w:val="center"/>
          </w:tcPr>
          <w:p w14:paraId="10E9CA80" w14:textId="77777777" w:rsidR="003D6699" w:rsidRPr="007F6A08" w:rsidRDefault="003D6699" w:rsidP="00C03080">
            <w:pPr>
              <w:jc w:val="center"/>
              <w:rPr>
                <w:sz w:val="26"/>
                <w:szCs w:val="26"/>
              </w:rPr>
            </w:pPr>
            <w:r w:rsidRPr="007F6A08">
              <w:rPr>
                <w:sz w:val="26"/>
                <w:szCs w:val="26"/>
              </w:rPr>
              <w:t>C</w:t>
            </w:r>
          </w:p>
        </w:tc>
        <w:tc>
          <w:tcPr>
            <w:tcW w:w="603" w:type="dxa"/>
            <w:vAlign w:val="center"/>
          </w:tcPr>
          <w:p w14:paraId="740A5954" w14:textId="77777777" w:rsidR="003D6699" w:rsidRPr="007F6A08" w:rsidRDefault="003D6699" w:rsidP="00C03080">
            <w:pPr>
              <w:jc w:val="center"/>
              <w:rPr>
                <w:sz w:val="26"/>
                <w:szCs w:val="26"/>
              </w:rPr>
            </w:pPr>
            <w:r w:rsidRPr="007F6A08">
              <w:rPr>
                <w:sz w:val="26"/>
                <w:szCs w:val="26"/>
              </w:rPr>
              <w:t>C</w:t>
            </w:r>
          </w:p>
        </w:tc>
        <w:tc>
          <w:tcPr>
            <w:tcW w:w="603" w:type="dxa"/>
            <w:vAlign w:val="center"/>
          </w:tcPr>
          <w:p w14:paraId="4C11DAA2" w14:textId="77777777" w:rsidR="003D6699" w:rsidRPr="007F6A08" w:rsidRDefault="003D6699" w:rsidP="00C03080">
            <w:pPr>
              <w:jc w:val="center"/>
              <w:rPr>
                <w:sz w:val="26"/>
                <w:szCs w:val="26"/>
              </w:rPr>
            </w:pPr>
            <w:r w:rsidRPr="007F6A08">
              <w:rPr>
                <w:sz w:val="26"/>
                <w:szCs w:val="26"/>
              </w:rPr>
              <w:t>C</w:t>
            </w:r>
          </w:p>
        </w:tc>
        <w:tc>
          <w:tcPr>
            <w:tcW w:w="640" w:type="dxa"/>
            <w:tcBorders>
              <w:bottom w:val="single" w:sz="4" w:space="0" w:color="auto"/>
            </w:tcBorders>
            <w:vAlign w:val="center"/>
          </w:tcPr>
          <w:p w14:paraId="63FD6113" w14:textId="77777777" w:rsidR="003D6699" w:rsidRPr="007F6A08" w:rsidRDefault="003D6699" w:rsidP="00C03080">
            <w:pPr>
              <w:jc w:val="center"/>
              <w:rPr>
                <w:sz w:val="26"/>
                <w:szCs w:val="26"/>
              </w:rPr>
            </w:pPr>
            <w:r w:rsidRPr="007F6A08">
              <w:rPr>
                <w:sz w:val="26"/>
                <w:szCs w:val="26"/>
              </w:rPr>
              <w:t>C</w:t>
            </w:r>
          </w:p>
        </w:tc>
        <w:tc>
          <w:tcPr>
            <w:tcW w:w="640" w:type="dxa"/>
            <w:vAlign w:val="center"/>
          </w:tcPr>
          <w:p w14:paraId="0A820925" w14:textId="77777777" w:rsidR="003D6699" w:rsidRPr="007F6A08" w:rsidRDefault="003D6699" w:rsidP="00C03080">
            <w:pPr>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14:paraId="39A591DB" w14:textId="77777777" w:rsidR="003D6699" w:rsidRPr="007F6A08" w:rsidRDefault="003D6699" w:rsidP="00C03080">
            <w:pPr>
              <w:jc w:val="center"/>
              <w:rPr>
                <w:sz w:val="26"/>
                <w:szCs w:val="26"/>
              </w:rPr>
            </w:pPr>
            <w:r w:rsidRPr="007F6A08">
              <w:rPr>
                <w:sz w:val="26"/>
                <w:szCs w:val="26"/>
              </w:rPr>
              <w:t>C</w:t>
            </w:r>
          </w:p>
        </w:tc>
        <w:tc>
          <w:tcPr>
            <w:tcW w:w="640" w:type="dxa"/>
            <w:vAlign w:val="center"/>
          </w:tcPr>
          <w:p w14:paraId="1FD947FE" w14:textId="77777777" w:rsidR="003D6699" w:rsidRPr="007F6A08" w:rsidRDefault="003D6699" w:rsidP="00C03080">
            <w:pPr>
              <w:jc w:val="center"/>
              <w:rPr>
                <w:sz w:val="26"/>
                <w:szCs w:val="26"/>
              </w:rPr>
            </w:pPr>
            <w:r w:rsidRPr="007F6A08">
              <w:rPr>
                <w:sz w:val="26"/>
                <w:szCs w:val="26"/>
              </w:rPr>
              <w:t>C</w:t>
            </w:r>
          </w:p>
        </w:tc>
        <w:tc>
          <w:tcPr>
            <w:tcW w:w="640" w:type="dxa"/>
            <w:vAlign w:val="center"/>
          </w:tcPr>
          <w:p w14:paraId="6DAB8F0C" w14:textId="77777777" w:rsidR="003D6699" w:rsidRPr="007F6A08" w:rsidRDefault="003D6699" w:rsidP="00C03080">
            <w:pPr>
              <w:jc w:val="center"/>
              <w:rPr>
                <w:sz w:val="26"/>
                <w:szCs w:val="26"/>
              </w:rPr>
            </w:pPr>
            <w:r w:rsidRPr="007F6A08">
              <w:rPr>
                <w:sz w:val="26"/>
                <w:szCs w:val="26"/>
              </w:rPr>
              <w:t>C</w:t>
            </w:r>
          </w:p>
        </w:tc>
        <w:tc>
          <w:tcPr>
            <w:tcW w:w="714" w:type="dxa"/>
            <w:tcBorders>
              <w:tl2br w:val="single" w:sz="4" w:space="0" w:color="auto"/>
              <w:tr2bl w:val="single" w:sz="4" w:space="0" w:color="auto"/>
            </w:tcBorders>
            <w:vAlign w:val="center"/>
          </w:tcPr>
          <w:p w14:paraId="699BACE7" w14:textId="77777777" w:rsidR="003D6699" w:rsidRPr="007F6A08" w:rsidRDefault="003D6699" w:rsidP="00C03080">
            <w:pPr>
              <w:jc w:val="center"/>
              <w:rPr>
                <w:sz w:val="26"/>
                <w:szCs w:val="26"/>
              </w:rPr>
            </w:pPr>
            <w:r w:rsidRPr="007F6A08">
              <w:rPr>
                <w:sz w:val="26"/>
                <w:szCs w:val="26"/>
              </w:rPr>
              <w:t>C</w:t>
            </w:r>
          </w:p>
        </w:tc>
      </w:tr>
      <w:tr w:rsidR="003D6699" w:rsidRPr="007F6A08" w14:paraId="3429C865" w14:textId="77777777" w:rsidTr="002A4770">
        <w:trPr>
          <w:trHeight w:val="548"/>
          <w:jc w:val="center"/>
        </w:trPr>
        <w:tc>
          <w:tcPr>
            <w:tcW w:w="604" w:type="dxa"/>
            <w:tcBorders>
              <w:tl2br w:val="single" w:sz="4" w:space="0" w:color="auto"/>
              <w:tr2bl w:val="single" w:sz="4" w:space="0" w:color="auto"/>
            </w:tcBorders>
            <w:vAlign w:val="center"/>
          </w:tcPr>
          <w:p w14:paraId="378405E7" w14:textId="77777777" w:rsidR="003D6699" w:rsidRPr="007F6A08" w:rsidRDefault="003D6699" w:rsidP="00C03080">
            <w:pPr>
              <w:jc w:val="center"/>
              <w:rPr>
                <w:sz w:val="26"/>
                <w:szCs w:val="26"/>
              </w:rPr>
            </w:pPr>
            <w:r w:rsidRPr="007F6A08">
              <w:rPr>
                <w:sz w:val="26"/>
                <w:szCs w:val="26"/>
              </w:rPr>
              <w:lastRenderedPageBreak/>
              <w:t>D</w:t>
            </w:r>
          </w:p>
        </w:tc>
        <w:tc>
          <w:tcPr>
            <w:tcW w:w="607" w:type="dxa"/>
            <w:vAlign w:val="center"/>
          </w:tcPr>
          <w:p w14:paraId="5EE34AB4" w14:textId="77777777" w:rsidR="003D6699" w:rsidRPr="007F6A08" w:rsidRDefault="003D6699" w:rsidP="00C03080">
            <w:pPr>
              <w:jc w:val="center"/>
              <w:rPr>
                <w:sz w:val="26"/>
                <w:szCs w:val="26"/>
              </w:rPr>
            </w:pPr>
            <w:r w:rsidRPr="007F6A08">
              <w:rPr>
                <w:sz w:val="26"/>
                <w:szCs w:val="26"/>
              </w:rPr>
              <w:t>D</w:t>
            </w:r>
          </w:p>
        </w:tc>
        <w:tc>
          <w:tcPr>
            <w:tcW w:w="604" w:type="dxa"/>
            <w:vAlign w:val="center"/>
          </w:tcPr>
          <w:p w14:paraId="50B5C8C9" w14:textId="77777777" w:rsidR="003D6699" w:rsidRPr="007F6A08" w:rsidRDefault="003D6699" w:rsidP="00C03080">
            <w:pPr>
              <w:jc w:val="center"/>
              <w:rPr>
                <w:sz w:val="26"/>
                <w:szCs w:val="26"/>
              </w:rPr>
            </w:pPr>
            <w:r w:rsidRPr="007F6A08">
              <w:rPr>
                <w:sz w:val="26"/>
                <w:szCs w:val="26"/>
              </w:rPr>
              <w:t>D</w:t>
            </w:r>
          </w:p>
        </w:tc>
        <w:tc>
          <w:tcPr>
            <w:tcW w:w="603" w:type="dxa"/>
            <w:vAlign w:val="center"/>
          </w:tcPr>
          <w:p w14:paraId="68E4A859" w14:textId="77777777" w:rsidR="003D6699" w:rsidRPr="007F6A08" w:rsidRDefault="003D6699" w:rsidP="00C03080">
            <w:pPr>
              <w:jc w:val="center"/>
              <w:rPr>
                <w:sz w:val="26"/>
                <w:szCs w:val="26"/>
              </w:rPr>
            </w:pPr>
            <w:r w:rsidRPr="007F6A08">
              <w:rPr>
                <w:sz w:val="26"/>
                <w:szCs w:val="26"/>
              </w:rPr>
              <w:t>D</w:t>
            </w:r>
          </w:p>
        </w:tc>
        <w:tc>
          <w:tcPr>
            <w:tcW w:w="603" w:type="dxa"/>
            <w:vAlign w:val="center"/>
          </w:tcPr>
          <w:p w14:paraId="271B5CAA" w14:textId="77777777" w:rsidR="003D6699" w:rsidRPr="007F6A08" w:rsidRDefault="003D6699" w:rsidP="00C03080">
            <w:pPr>
              <w:jc w:val="center"/>
              <w:rPr>
                <w:sz w:val="26"/>
                <w:szCs w:val="26"/>
              </w:rPr>
            </w:pPr>
            <w:r w:rsidRPr="007F6A08">
              <w:rPr>
                <w:sz w:val="26"/>
                <w:szCs w:val="26"/>
              </w:rPr>
              <w:t>D</w:t>
            </w:r>
          </w:p>
        </w:tc>
        <w:tc>
          <w:tcPr>
            <w:tcW w:w="603" w:type="dxa"/>
            <w:vAlign w:val="center"/>
          </w:tcPr>
          <w:p w14:paraId="5FBEA2AC" w14:textId="77777777" w:rsidR="003D6699" w:rsidRPr="007F6A08" w:rsidRDefault="003D6699" w:rsidP="00C03080">
            <w:pPr>
              <w:jc w:val="center"/>
              <w:rPr>
                <w:sz w:val="26"/>
                <w:szCs w:val="26"/>
              </w:rPr>
            </w:pPr>
            <w:r w:rsidRPr="007F6A08">
              <w:rPr>
                <w:sz w:val="26"/>
                <w:szCs w:val="26"/>
              </w:rPr>
              <w:t>D</w:t>
            </w:r>
          </w:p>
        </w:tc>
        <w:tc>
          <w:tcPr>
            <w:tcW w:w="603" w:type="dxa"/>
            <w:vAlign w:val="center"/>
          </w:tcPr>
          <w:p w14:paraId="2F73942D" w14:textId="77777777" w:rsidR="003D6699" w:rsidRPr="007F6A08" w:rsidRDefault="003D6699" w:rsidP="00C03080">
            <w:pPr>
              <w:jc w:val="center"/>
              <w:rPr>
                <w:sz w:val="26"/>
                <w:szCs w:val="26"/>
              </w:rPr>
            </w:pPr>
            <w:r w:rsidRPr="007F6A08">
              <w:rPr>
                <w:sz w:val="26"/>
                <w:szCs w:val="26"/>
              </w:rPr>
              <w:t>D</w:t>
            </w:r>
          </w:p>
        </w:tc>
        <w:tc>
          <w:tcPr>
            <w:tcW w:w="603" w:type="dxa"/>
            <w:vAlign w:val="center"/>
          </w:tcPr>
          <w:p w14:paraId="00084736" w14:textId="77777777" w:rsidR="003D6699" w:rsidRPr="007F6A08" w:rsidRDefault="003D6699" w:rsidP="00C03080">
            <w:pPr>
              <w:jc w:val="center"/>
              <w:rPr>
                <w:sz w:val="26"/>
                <w:szCs w:val="26"/>
              </w:rPr>
            </w:pPr>
            <w:r w:rsidRPr="007F6A08">
              <w:rPr>
                <w:sz w:val="26"/>
                <w:szCs w:val="26"/>
              </w:rPr>
              <w:t>D</w:t>
            </w:r>
          </w:p>
        </w:tc>
        <w:tc>
          <w:tcPr>
            <w:tcW w:w="603" w:type="dxa"/>
            <w:vAlign w:val="center"/>
          </w:tcPr>
          <w:p w14:paraId="58A09352" w14:textId="77777777" w:rsidR="003D6699" w:rsidRPr="007F6A08" w:rsidRDefault="003D6699" w:rsidP="00C03080">
            <w:pPr>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14:paraId="23408D2E" w14:textId="77777777" w:rsidR="003D6699" w:rsidRPr="007F6A08" w:rsidRDefault="003D6699" w:rsidP="00C03080">
            <w:pPr>
              <w:jc w:val="center"/>
              <w:rPr>
                <w:sz w:val="26"/>
                <w:szCs w:val="26"/>
              </w:rPr>
            </w:pPr>
            <w:r w:rsidRPr="007F6A08">
              <w:rPr>
                <w:sz w:val="26"/>
                <w:szCs w:val="26"/>
              </w:rPr>
              <w:t>D</w:t>
            </w:r>
          </w:p>
        </w:tc>
        <w:tc>
          <w:tcPr>
            <w:tcW w:w="640" w:type="dxa"/>
            <w:vAlign w:val="center"/>
          </w:tcPr>
          <w:p w14:paraId="7E74DD66" w14:textId="77777777" w:rsidR="003D6699" w:rsidRPr="007F6A08" w:rsidRDefault="003D6699" w:rsidP="00C03080">
            <w:pPr>
              <w:jc w:val="center"/>
              <w:rPr>
                <w:sz w:val="26"/>
                <w:szCs w:val="26"/>
              </w:rPr>
            </w:pPr>
            <w:r w:rsidRPr="007F6A08">
              <w:rPr>
                <w:sz w:val="26"/>
                <w:szCs w:val="26"/>
              </w:rPr>
              <w:t>D</w:t>
            </w:r>
          </w:p>
        </w:tc>
        <w:tc>
          <w:tcPr>
            <w:tcW w:w="640" w:type="dxa"/>
            <w:vAlign w:val="center"/>
          </w:tcPr>
          <w:p w14:paraId="645E7B07" w14:textId="77777777" w:rsidR="003D6699" w:rsidRPr="007F6A08" w:rsidRDefault="003D6699" w:rsidP="00C03080">
            <w:pPr>
              <w:jc w:val="center"/>
              <w:rPr>
                <w:sz w:val="26"/>
                <w:szCs w:val="26"/>
              </w:rPr>
            </w:pPr>
            <w:r w:rsidRPr="007F6A08">
              <w:rPr>
                <w:sz w:val="26"/>
                <w:szCs w:val="26"/>
              </w:rPr>
              <w:t>D</w:t>
            </w:r>
          </w:p>
        </w:tc>
        <w:tc>
          <w:tcPr>
            <w:tcW w:w="640" w:type="dxa"/>
            <w:vAlign w:val="center"/>
          </w:tcPr>
          <w:p w14:paraId="17A2A7D1" w14:textId="77777777" w:rsidR="003D6699" w:rsidRPr="007F6A08" w:rsidRDefault="003D6699" w:rsidP="00C03080">
            <w:pPr>
              <w:jc w:val="center"/>
              <w:rPr>
                <w:sz w:val="26"/>
                <w:szCs w:val="26"/>
              </w:rPr>
            </w:pPr>
            <w:r w:rsidRPr="007F6A08">
              <w:rPr>
                <w:sz w:val="26"/>
                <w:szCs w:val="26"/>
              </w:rPr>
              <w:t>D</w:t>
            </w:r>
          </w:p>
        </w:tc>
        <w:tc>
          <w:tcPr>
            <w:tcW w:w="640" w:type="dxa"/>
            <w:vAlign w:val="center"/>
          </w:tcPr>
          <w:p w14:paraId="560CC275" w14:textId="77777777" w:rsidR="003D6699" w:rsidRPr="007F6A08" w:rsidRDefault="003D6699" w:rsidP="00C03080">
            <w:pPr>
              <w:jc w:val="center"/>
              <w:rPr>
                <w:sz w:val="26"/>
                <w:szCs w:val="26"/>
              </w:rPr>
            </w:pPr>
            <w:r w:rsidRPr="007F6A08">
              <w:rPr>
                <w:sz w:val="26"/>
                <w:szCs w:val="26"/>
              </w:rPr>
              <w:t>D</w:t>
            </w:r>
          </w:p>
        </w:tc>
        <w:tc>
          <w:tcPr>
            <w:tcW w:w="714" w:type="dxa"/>
            <w:vAlign w:val="center"/>
          </w:tcPr>
          <w:p w14:paraId="428CF1EC" w14:textId="77777777" w:rsidR="003D6699" w:rsidRPr="007F6A08" w:rsidRDefault="003D6699" w:rsidP="00C03080">
            <w:pPr>
              <w:jc w:val="center"/>
              <w:rPr>
                <w:sz w:val="26"/>
                <w:szCs w:val="26"/>
              </w:rPr>
            </w:pPr>
            <w:r w:rsidRPr="007F6A08">
              <w:rPr>
                <w:sz w:val="26"/>
                <w:szCs w:val="26"/>
              </w:rPr>
              <w:t>D</w:t>
            </w:r>
          </w:p>
        </w:tc>
      </w:tr>
    </w:tbl>
    <w:p w14:paraId="41F9A67B" w14:textId="77777777" w:rsidR="003D6699" w:rsidRDefault="003D6699" w:rsidP="003845FB">
      <w:pPr>
        <w:spacing w:before="120" w:after="120" w:line="264" w:lineRule="auto"/>
        <w:ind w:firstLine="360"/>
        <w:jc w:val="both"/>
        <w:rPr>
          <w:b/>
          <w:sz w:val="28"/>
          <w:szCs w:val="26"/>
        </w:rPr>
      </w:pPr>
      <w:r w:rsidRPr="00BE250C">
        <w:rPr>
          <w:b/>
          <w:sz w:val="28"/>
          <w:szCs w:val="26"/>
        </w:rPr>
        <w:t>II- Phần thi tự luận</w:t>
      </w:r>
      <w:r w:rsidR="00260D5D">
        <w:rPr>
          <w:b/>
          <w:sz w:val="28"/>
          <w:szCs w:val="26"/>
        </w:rPr>
        <w:t>:</w:t>
      </w:r>
      <w:r w:rsidRPr="00BE250C">
        <w:rPr>
          <w:b/>
          <w:sz w:val="28"/>
          <w:szCs w:val="26"/>
        </w:rPr>
        <w:t xml:space="preserve"> (70 điểm)</w:t>
      </w:r>
      <w:r w:rsidR="003D402C">
        <w:rPr>
          <w:b/>
          <w:sz w:val="28"/>
          <w:szCs w:val="26"/>
        </w:rPr>
        <w:t>.</w:t>
      </w:r>
    </w:p>
    <w:p w14:paraId="217483B8" w14:textId="77777777" w:rsidR="003D402C" w:rsidRPr="00C50234" w:rsidRDefault="003D402C" w:rsidP="003845FB">
      <w:pPr>
        <w:ind w:left="-360" w:firstLine="720"/>
        <w:jc w:val="both"/>
        <w:rPr>
          <w:b/>
          <w:sz w:val="26"/>
          <w:szCs w:val="26"/>
        </w:rPr>
      </w:pPr>
      <w:r w:rsidRPr="00C50234">
        <w:rPr>
          <w:b/>
          <w:sz w:val="26"/>
          <w:szCs w:val="26"/>
        </w:rPr>
        <w:t>Câu 1: (30 điểm)</w:t>
      </w:r>
      <w:r>
        <w:rPr>
          <w:b/>
          <w:sz w:val="26"/>
          <w:szCs w:val="26"/>
        </w:rPr>
        <w:t>.</w:t>
      </w:r>
    </w:p>
    <w:p w14:paraId="0DEDE4D1" w14:textId="77777777" w:rsidR="003D402C" w:rsidRPr="00830667" w:rsidRDefault="003D402C" w:rsidP="003845FB">
      <w:pPr>
        <w:ind w:left="-360" w:firstLine="720"/>
        <w:jc w:val="both"/>
        <w:rPr>
          <w:b/>
          <w:i/>
          <w:sz w:val="26"/>
          <w:szCs w:val="26"/>
        </w:rPr>
      </w:pPr>
      <w:r w:rsidRPr="00830667">
        <w:rPr>
          <w:b/>
          <w:i/>
          <w:sz w:val="26"/>
          <w:szCs w:val="26"/>
        </w:rPr>
        <w:t>Thầy/Cô hãy trình bày thực trạng, khó khăn, thuận lợi trong công tác phổ biến, giáo dục pháp luật tại đơn vị.</w:t>
      </w:r>
    </w:p>
    <w:p w14:paraId="7A6FD786" w14:textId="77777777" w:rsidR="008C6D4E" w:rsidRDefault="008C6D4E" w:rsidP="003845FB">
      <w:pPr>
        <w:ind w:left="-360" w:firstLine="720"/>
        <w:jc w:val="both"/>
        <w:rPr>
          <w:sz w:val="26"/>
          <w:szCs w:val="26"/>
        </w:rPr>
      </w:pPr>
    </w:p>
    <w:p w14:paraId="47F2F364" w14:textId="77777777" w:rsidR="00830667" w:rsidRDefault="00830667" w:rsidP="00830667">
      <w:pPr>
        <w:spacing w:line="360" w:lineRule="auto"/>
        <w:ind w:left="-360" w:firstLine="360"/>
        <w:jc w:val="both"/>
        <w:rPr>
          <w:sz w:val="26"/>
          <w:szCs w:val="26"/>
        </w:rPr>
      </w:pPr>
    </w:p>
    <w:p w14:paraId="4E7013CD" w14:textId="77777777" w:rsidR="00830667" w:rsidRPr="00E61D7D" w:rsidRDefault="00830667" w:rsidP="00830667">
      <w:pPr>
        <w:spacing w:line="360" w:lineRule="auto"/>
        <w:ind w:left="-360" w:firstLine="360"/>
        <w:jc w:val="center"/>
        <w:rPr>
          <w:b/>
          <w:sz w:val="26"/>
          <w:szCs w:val="26"/>
        </w:rPr>
      </w:pPr>
      <w:r w:rsidRPr="00E61D7D">
        <w:rPr>
          <w:b/>
          <w:sz w:val="26"/>
          <w:szCs w:val="26"/>
        </w:rPr>
        <w:t>Bài làm</w:t>
      </w:r>
    </w:p>
    <w:p w14:paraId="3CB47C76" w14:textId="77777777" w:rsidR="00830667" w:rsidRPr="00C63748" w:rsidRDefault="00830667" w:rsidP="00830667">
      <w:pPr>
        <w:spacing w:line="360" w:lineRule="auto"/>
        <w:ind w:firstLine="993"/>
        <w:jc w:val="both"/>
        <w:rPr>
          <w:sz w:val="26"/>
          <w:szCs w:val="26"/>
        </w:rPr>
      </w:pPr>
      <w:r w:rsidRPr="00C63748">
        <w:rPr>
          <w:bCs/>
          <w:sz w:val="26"/>
          <w:szCs w:val="26"/>
          <w:shd w:val="clear" w:color="auto" w:fill="FFFFFF"/>
        </w:rPr>
        <w:t>Phổ biến, giáo dục pháp luật đã và đang trở thành một trong những nhiệm vụ quan trọng của các cơ quan nhà nước, các đoàn thể quần chúng, các tổ chức xã hội, đặc biệt là tại các trường Đại học, cao đẳng. Làm tốt công tác phổ biến, giáo dục pháp luật là góp phần giáo dục đạo đức, lối sống, hình thành nhân cách, rèn luyện hành vi ứng xử cho thế hệ trẻ ngay từ trên ghế nhà trường, tạo nếp sống, hành động "sống và làm việc theo Hiến pháp và pháp luật".</w:t>
      </w:r>
      <w:r w:rsidRPr="00C63748">
        <w:rPr>
          <w:bCs/>
          <w:sz w:val="26"/>
          <w:szCs w:val="26"/>
          <w:shd w:val="clear" w:color="auto" w:fill="FFFFFF"/>
          <w:lang w:val="vi-VN"/>
        </w:rPr>
        <w:t xml:space="preserve"> </w:t>
      </w:r>
      <w:r w:rsidRPr="00C63748">
        <w:rPr>
          <w:sz w:val="26"/>
          <w:szCs w:val="26"/>
        </w:rPr>
        <w:t>Thực hiện Đề án 1928/QĐ-TTg của Thủ tướng Chính phủ về “Nâng cao chất lượng công tác phổ biến, giáo dục pháp luật trong nhà trường” và Kế hoạch số 366/KH-BGDĐT của Bộ Giáo dục và Đào tạo thực hiện Đề án 1928, trong những năm qua, Trường Cao đẳng Lý Tự Trọng đã có nhiều hoạt động tích cực góp phần nâng cao chất lượng công tác giáo dục pháp luật cho sinh viên.</w:t>
      </w:r>
    </w:p>
    <w:p w14:paraId="73177E4D" w14:textId="77777777" w:rsidR="00830667" w:rsidRPr="00C63748" w:rsidRDefault="00830667" w:rsidP="00830667">
      <w:pPr>
        <w:numPr>
          <w:ilvl w:val="0"/>
          <w:numId w:val="2"/>
        </w:numPr>
        <w:spacing w:line="360" w:lineRule="auto"/>
        <w:ind w:left="0" w:firstLine="993"/>
        <w:jc w:val="both"/>
        <w:rPr>
          <w:b/>
          <w:sz w:val="26"/>
          <w:szCs w:val="26"/>
        </w:rPr>
      </w:pPr>
      <w:r w:rsidRPr="00C63748">
        <w:rPr>
          <w:b/>
          <w:sz w:val="26"/>
          <w:szCs w:val="26"/>
        </w:rPr>
        <w:t>Đặc điểm chung của Trường Cao đẳng Lý Tự Trọng Thành phố Hồ Chí Minh</w:t>
      </w:r>
    </w:p>
    <w:p w14:paraId="67553C18" w14:textId="77777777" w:rsidR="00830667" w:rsidRPr="00C63748" w:rsidRDefault="00830667" w:rsidP="00830667">
      <w:pPr>
        <w:spacing w:line="360" w:lineRule="auto"/>
        <w:ind w:firstLine="993"/>
        <w:jc w:val="both"/>
        <w:rPr>
          <w:sz w:val="26"/>
          <w:szCs w:val="26"/>
        </w:rPr>
      </w:pPr>
      <w:r w:rsidRPr="00C63748">
        <w:rPr>
          <w:sz w:val="26"/>
          <w:szCs w:val="26"/>
        </w:rPr>
        <w:t>Trường Cao đẳng Lý Tự Trọng thành phố Hồ Chí Minh là một trường cao đẳng thuộc hệ thống giáo dục quốc dân, phạm vi hoạt động của trường là đào tạo nguồn nhân lực kỹ thuật cho thành phố Hồ Chí Minh và các tỉnh lân cận. Quy mô đào tạo, mục tiêu và chương trình đào tạo của trường gắn với nhu cầu nâng cao trình độ chuyên môn kỹ thuật, bồi dưỡng cán bộ kỹ thuật theo từng cấp, bậc học, đáp ứng về mặt chiến lược phát triển kinh tế xã hội, tạo khả năng khai thác nguồn lực xã hội của thành phố và các tỉnh lân cận. Đồng thời mở ra nhiều cơ hội thuận lợi cho con em nhân dân và người lao động nâng cao trình độ học vấn, trình độ chuyên môn kỹ thuật, góp phần xây dựng thành công sự nghiệp công nghiệp hóa - hiện đại hóa thành phố và khu vực phía Nam.</w:t>
      </w:r>
    </w:p>
    <w:p w14:paraId="4BEF42C1" w14:textId="77777777" w:rsidR="00830667" w:rsidRPr="00C63748" w:rsidRDefault="00830667" w:rsidP="00830667">
      <w:pPr>
        <w:spacing w:line="360" w:lineRule="auto"/>
        <w:ind w:firstLine="993"/>
        <w:jc w:val="both"/>
        <w:rPr>
          <w:sz w:val="26"/>
          <w:szCs w:val="26"/>
          <w:lang w:val="vi-VN"/>
        </w:rPr>
      </w:pPr>
      <w:r w:rsidRPr="00C63748">
        <w:rPr>
          <w:sz w:val="26"/>
          <w:szCs w:val="26"/>
          <w:lang w:val="vi-VN"/>
        </w:rPr>
        <w:t>Bên cạnh việc đ</w:t>
      </w:r>
      <w:r w:rsidRPr="00C63748">
        <w:rPr>
          <w:sz w:val="26"/>
          <w:szCs w:val="26"/>
        </w:rPr>
        <w:t xml:space="preserve">ào tạo nhân lực có kiến thức và khả năng thực hành nghề nghiệp tương xứng với trình độ đào tạo, có sức khỏe, có năng lực thích ứng với việc làm trong xã hội, tự tạo việc làm cho mình và cho những người khác, có khả năng hợp tác bình đẳng </w:t>
      </w:r>
      <w:r w:rsidRPr="00C63748">
        <w:rPr>
          <w:sz w:val="26"/>
          <w:szCs w:val="26"/>
        </w:rPr>
        <w:lastRenderedPageBreak/>
        <w:t>trong quan hệ quốc tế, đáp ứng yêu cầu xây dựng và bảo vệ Tổ quốc</w:t>
      </w:r>
      <w:r w:rsidRPr="00C63748">
        <w:rPr>
          <w:sz w:val="26"/>
          <w:szCs w:val="26"/>
          <w:lang w:val="vi-VN"/>
        </w:rPr>
        <w:t xml:space="preserve">; Nhà trường còn hướng tới việc giáo dục sinh viên </w:t>
      </w:r>
      <w:r w:rsidRPr="00C63748">
        <w:rPr>
          <w:sz w:val="26"/>
          <w:szCs w:val="26"/>
        </w:rPr>
        <w:t>có phẩm chất chính trị, đạo đức tốt,</w:t>
      </w:r>
      <w:r w:rsidRPr="00C63748">
        <w:rPr>
          <w:sz w:val="26"/>
          <w:szCs w:val="26"/>
          <w:lang w:val="vi-VN"/>
        </w:rPr>
        <w:t xml:space="preserve"> có tinh thần thượng tôn pháp luật.</w:t>
      </w:r>
    </w:p>
    <w:p w14:paraId="34E0BE61" w14:textId="77777777" w:rsidR="00830667" w:rsidRPr="00C63748" w:rsidRDefault="00830667" w:rsidP="00830667">
      <w:pPr>
        <w:spacing w:line="360" w:lineRule="auto"/>
        <w:ind w:firstLine="993"/>
        <w:jc w:val="both"/>
        <w:rPr>
          <w:sz w:val="26"/>
          <w:szCs w:val="26"/>
        </w:rPr>
      </w:pPr>
      <w:r w:rsidRPr="00C63748">
        <w:rPr>
          <w:sz w:val="26"/>
          <w:szCs w:val="26"/>
        </w:rPr>
        <w:t>Trước hết, Nhà trường luôn xác định việc phổ biến, giáo dục pháp luật cho sinh viên là một trong những nhiệm vụ quan trọng, bởi:</w:t>
      </w:r>
    </w:p>
    <w:p w14:paraId="2CF46808" w14:textId="77777777" w:rsidR="00830667" w:rsidRPr="00C63748" w:rsidRDefault="00830667" w:rsidP="00830667">
      <w:pPr>
        <w:spacing w:line="360" w:lineRule="auto"/>
        <w:ind w:firstLine="993"/>
        <w:jc w:val="both"/>
        <w:rPr>
          <w:sz w:val="26"/>
          <w:szCs w:val="26"/>
        </w:rPr>
      </w:pPr>
      <w:r w:rsidRPr="0021091F">
        <w:rPr>
          <w:i/>
          <w:sz w:val="26"/>
          <w:szCs w:val="26"/>
        </w:rPr>
        <w:t>Thứ nhất,</w:t>
      </w:r>
      <w:r w:rsidRPr="00C63748">
        <w:rPr>
          <w:sz w:val="26"/>
          <w:szCs w:val="26"/>
        </w:rPr>
        <w:t xml:space="preserve"> giáo dục pháp luật cho sinh viên nhằm trang bị cho sinh viên những tri thức pháp luật, từng bước mở rộng và sự hiểu biết sâu sắc hơn về hệ thống tri thức pháp luật cho sinh viên. Hoạt động giáo dục pháp luật là một hoạt động giáo dục cụ thể gắn bó hữu cơ với hoạt động giáo dục nói chung. Nội dung giáo dục pháp luật là một phần của nội dung chương trình giáo dục ở bậc đại học, cao đẳng. Nói cách khác, giáo dục pháp luật là một hoạt động tự thân, thường xuyên của ngành giáo dục</w:t>
      </w:r>
    </w:p>
    <w:p w14:paraId="3747B7C0" w14:textId="77777777" w:rsidR="00830667" w:rsidRPr="00C63748" w:rsidRDefault="00830667" w:rsidP="00830667">
      <w:pPr>
        <w:spacing w:line="360" w:lineRule="auto"/>
        <w:ind w:firstLine="993"/>
        <w:jc w:val="both"/>
        <w:rPr>
          <w:sz w:val="26"/>
          <w:szCs w:val="26"/>
        </w:rPr>
      </w:pPr>
      <w:r w:rsidRPr="0021091F">
        <w:rPr>
          <w:i/>
          <w:sz w:val="26"/>
          <w:szCs w:val="26"/>
        </w:rPr>
        <w:t>Thứ hai,</w:t>
      </w:r>
      <w:r w:rsidRPr="00C63748">
        <w:rPr>
          <w:sz w:val="26"/>
          <w:szCs w:val="26"/>
        </w:rPr>
        <w:t xml:space="preserve"> giáo dục pháp luật cho sinh viên các trường đại học, cao đẳng nhằm hình thành ở sinh viên niềm tin, tình cảm đối với pháp luật của nhà nước. Việc giáo dục pháp luật cho sinh viên được tiến hành thường xuyên, liên tục sẽ dần dần hình thành được ở sinh viên những thói quen tích cực như: thói quen sử dụng pháp luật, tuân thủ pháp luật, áp dụng pháp luật.</w:t>
      </w:r>
    </w:p>
    <w:p w14:paraId="5561071B" w14:textId="77777777" w:rsidR="00830667" w:rsidRPr="00C63748" w:rsidRDefault="00830667" w:rsidP="00830667">
      <w:pPr>
        <w:spacing w:line="360" w:lineRule="auto"/>
        <w:ind w:firstLine="993"/>
        <w:jc w:val="both"/>
        <w:rPr>
          <w:sz w:val="26"/>
          <w:szCs w:val="26"/>
        </w:rPr>
      </w:pPr>
      <w:r w:rsidRPr="0021091F">
        <w:rPr>
          <w:i/>
          <w:sz w:val="26"/>
          <w:szCs w:val="26"/>
        </w:rPr>
        <w:t>Thứ ba,</w:t>
      </w:r>
      <w:r w:rsidRPr="00C63748">
        <w:rPr>
          <w:sz w:val="26"/>
          <w:szCs w:val="26"/>
        </w:rPr>
        <w:t xml:space="preserve"> từ việc trang bị những tri thức pháp luật đầy đủ, hình thành được tình cảm, niềm tin của sinh viên đối với pháp luật thì mục đích cuối cùng đó là hành vi tuân thủ pháp luật của sinh viên. Giáo dục pháp luật hình thành động cơ và hành vi xử sự theo pháp luật, những thói quen thực hiện hành vi hợp pháp. </w:t>
      </w:r>
    </w:p>
    <w:p w14:paraId="065A8628" w14:textId="684B8189" w:rsidR="00830667" w:rsidRPr="00C63748" w:rsidRDefault="00830667" w:rsidP="00830667">
      <w:pPr>
        <w:numPr>
          <w:ilvl w:val="0"/>
          <w:numId w:val="2"/>
        </w:numPr>
        <w:spacing w:line="360" w:lineRule="auto"/>
        <w:ind w:left="0" w:firstLine="993"/>
        <w:jc w:val="both"/>
        <w:rPr>
          <w:b/>
          <w:sz w:val="26"/>
          <w:szCs w:val="26"/>
        </w:rPr>
      </w:pPr>
      <w:r w:rsidRPr="00C63748">
        <w:rPr>
          <w:b/>
          <w:sz w:val="26"/>
          <w:szCs w:val="26"/>
        </w:rPr>
        <w:t>Thực trạng phổ biến, giáo dục pháp luật cho sinh viên tại Trường cao đẳng Lý Tự Trọng</w:t>
      </w:r>
      <w:r>
        <w:rPr>
          <w:b/>
          <w:sz w:val="26"/>
          <w:szCs w:val="26"/>
        </w:rPr>
        <w:t xml:space="preserve"> Thành phố Hồ Chí Minh</w:t>
      </w:r>
    </w:p>
    <w:p w14:paraId="59D95CDC" w14:textId="77777777" w:rsidR="00830667" w:rsidRPr="00C63748" w:rsidRDefault="00830667" w:rsidP="00830667">
      <w:pPr>
        <w:spacing w:line="360" w:lineRule="auto"/>
        <w:ind w:firstLine="993"/>
        <w:jc w:val="both"/>
        <w:rPr>
          <w:sz w:val="26"/>
          <w:szCs w:val="26"/>
        </w:rPr>
      </w:pPr>
      <w:r w:rsidRPr="00C63748">
        <w:rPr>
          <w:sz w:val="26"/>
          <w:szCs w:val="26"/>
        </w:rPr>
        <w:t>Với tổng số sinh viên năm của Trường 2016-2017 là 6868 em, năm 2017-2018 là 9940 em</w:t>
      </w:r>
      <w:r w:rsidRPr="00C63748">
        <w:rPr>
          <w:rStyle w:val="FootnoteReference"/>
          <w:sz w:val="26"/>
          <w:szCs w:val="26"/>
        </w:rPr>
        <w:footnoteReference w:id="1"/>
      </w:r>
      <w:r w:rsidRPr="00C63748">
        <w:rPr>
          <w:sz w:val="26"/>
          <w:szCs w:val="26"/>
        </w:rPr>
        <w:t xml:space="preserve">.  Phần lớn sinh viên Trường đến từ nhiều tỉnh thành khác nhau, với nhiều thành phần dân tộc. Do đến từ nhiều nơi với nhiều thành phần dân tộc, các em mang theo những nét văn hóa, những phong tục tập quán lối sống khác nhau nhưng sinh viên Trường là những người ham học hỏi, ham hiểu biết về các vấn đề xã hội. </w:t>
      </w:r>
    </w:p>
    <w:p w14:paraId="02CC43D6" w14:textId="77777777" w:rsidR="00830667" w:rsidRPr="00C63748" w:rsidRDefault="00830667" w:rsidP="00830667">
      <w:pPr>
        <w:spacing w:line="360" w:lineRule="auto"/>
        <w:ind w:firstLine="993"/>
        <w:jc w:val="both"/>
        <w:rPr>
          <w:sz w:val="26"/>
          <w:szCs w:val="26"/>
        </w:rPr>
      </w:pPr>
      <w:r w:rsidRPr="00C63748">
        <w:rPr>
          <w:sz w:val="26"/>
          <w:szCs w:val="26"/>
        </w:rPr>
        <w:lastRenderedPageBreak/>
        <w:t>Trường là nơi chuyên đào tạo nguồn nhân lực chất lượng cao đáp ứng nhu cầu của xã hội, của doanh nghiệp và góp phần phục vụ quá trình công nghiệp hóa, hiện đại hóa của Thành Phố Hồ Chí Minh và cả nước. Tầm nhìn của Trường đến năm 2020 Trường đảm bảo đủ điều kiện để được công nhận đạt chuẩn trường nghề chất lượng cao theo quyết định số 761/QĐ-TTg của Thủ tướng Chính phủ, trở thành cơ sở đào tạo có uy tín trong các lĩnh vực kinh tế- kỹ thuật của Thành Phố Hố Chí Minh, đồng thời cung cấp cho thị trường lao động nguồn chất lượng cao, có trình độ chuyên môn, kỹ năng nghề nghiệp  phục vụ đắc lực cho sự nghiệp công nghiệp hóa, hiện đại  hóa đất nước. Chính vì vậy, bên cạnh đào tạo chuyên môn thì việc phổ biến, giáo dục pháp luật cho sinh viên luôn được lãnh đạo Nhà trường quan tâm.</w:t>
      </w:r>
    </w:p>
    <w:p w14:paraId="71530909" w14:textId="77777777" w:rsidR="00830667" w:rsidRPr="00C63748" w:rsidRDefault="00830667" w:rsidP="00830667">
      <w:pPr>
        <w:spacing w:line="360" w:lineRule="auto"/>
        <w:ind w:firstLine="993"/>
        <w:jc w:val="both"/>
        <w:rPr>
          <w:i/>
          <w:sz w:val="26"/>
          <w:szCs w:val="26"/>
        </w:rPr>
      </w:pPr>
      <w:r w:rsidRPr="00C63748">
        <w:rPr>
          <w:sz w:val="26"/>
          <w:szCs w:val="26"/>
        </w:rPr>
        <w:tab/>
      </w:r>
      <w:r w:rsidRPr="00C63748">
        <w:rPr>
          <w:i/>
          <w:sz w:val="26"/>
          <w:szCs w:val="26"/>
        </w:rPr>
        <w:t>Về chủ trương của Nhà trường</w:t>
      </w:r>
    </w:p>
    <w:p w14:paraId="198E8321" w14:textId="77777777" w:rsidR="00830667" w:rsidRPr="00C63748" w:rsidRDefault="00830667" w:rsidP="00830667">
      <w:pPr>
        <w:spacing w:line="360" w:lineRule="auto"/>
        <w:ind w:firstLine="993"/>
        <w:jc w:val="both"/>
        <w:rPr>
          <w:sz w:val="26"/>
          <w:szCs w:val="26"/>
        </w:rPr>
      </w:pPr>
      <w:r w:rsidRPr="00C63748">
        <w:rPr>
          <w:sz w:val="26"/>
          <w:szCs w:val="26"/>
        </w:rPr>
        <w:t>Năm học 2017 - 2018 là năm học diễn ra Đại hội Đoàn Thành phố lần thứ X tiến tới Đại hội Đoàn Toàn quốc lần thứ XI, nhiệm kỳ 2017 - 2022; năm học đầu tiên thực hiện chủ trương chuyển đổi mô hình giáo dục chuyên nghiệp sang giáo dục nghề nghiệp đối với đối tượng sinh viên, học sinh các trường Cao đẳng, Trung cấp trên toàn quốc; năm kỷ niệm 25 năm các chương trình, chiến dịch tình nguyện hè của thanh niên Thành phố. Năm đầu tiên thực hiện nghị quyết Đại hội Đoàn trường nhiệm kỳ 2017-2019, kỷ niệm 87 năm Ngày thành lập Đoàn TNCS Hồ Chí Minh (26/3/1931 - 26/3/2018).</w:t>
      </w:r>
    </w:p>
    <w:p w14:paraId="0B493FEA" w14:textId="77777777" w:rsidR="00830667" w:rsidRPr="00C63748" w:rsidRDefault="00830667" w:rsidP="00830667">
      <w:pPr>
        <w:spacing w:line="360" w:lineRule="auto"/>
        <w:ind w:firstLine="993"/>
        <w:jc w:val="both"/>
        <w:rPr>
          <w:sz w:val="26"/>
          <w:szCs w:val="26"/>
        </w:rPr>
      </w:pPr>
      <w:r w:rsidRPr="00C63748">
        <w:rPr>
          <w:sz w:val="26"/>
          <w:szCs w:val="26"/>
        </w:rPr>
        <w:t xml:space="preserve"> Tiếp tục học tập và làm theo tư tưởng, tấm gương đạo đức, phong cách Hồ Chí Minh; Đoàn Thanh niên trường đã ban hành kế hoạch Triển khai thực hiện chỉ thị số 05-CT/TW ngày 15 tháng 05 năm 2016 của Bộ chính trị khóa XII về đẩy mạnh học tập và làm theo tư tưởng, đạo đức, phong cách Hồ Chí Minh trong Đoàn viên, Thanh niên tại Trường Cao đẳng Lý Tự Trọng Tp. HCM</w:t>
      </w:r>
      <w:r w:rsidRPr="00C63748">
        <w:rPr>
          <w:rStyle w:val="FootnoteReference"/>
          <w:sz w:val="26"/>
          <w:szCs w:val="26"/>
        </w:rPr>
        <w:footnoteReference w:id="2"/>
      </w:r>
      <w:r w:rsidRPr="00C63748">
        <w:rPr>
          <w:sz w:val="26"/>
          <w:szCs w:val="26"/>
        </w:rPr>
        <w:t>. Tất cả các Liên chi Đoàn khoa đều triển khai và hướng dẫn các chi Đoàn trong khoa tổ chức thực hiện trong Đoàn viên - Thanh niên. Trong đó, có nhiệm vụ phổ biến, giáo dục pháp luật trong sinh viên.</w:t>
      </w:r>
    </w:p>
    <w:p w14:paraId="1425ACF5" w14:textId="77777777" w:rsidR="00830667" w:rsidRPr="00C63748" w:rsidRDefault="00830667" w:rsidP="00830667">
      <w:pPr>
        <w:spacing w:line="360" w:lineRule="auto"/>
        <w:ind w:firstLine="993"/>
        <w:jc w:val="both"/>
        <w:rPr>
          <w:i/>
          <w:sz w:val="26"/>
          <w:szCs w:val="26"/>
        </w:rPr>
      </w:pPr>
      <w:r w:rsidRPr="00C63748">
        <w:rPr>
          <w:i/>
          <w:sz w:val="26"/>
          <w:szCs w:val="26"/>
        </w:rPr>
        <w:t>Về kết quả đạt được</w:t>
      </w:r>
    </w:p>
    <w:p w14:paraId="0468E848" w14:textId="77777777" w:rsidR="00830667" w:rsidRPr="00C63748" w:rsidRDefault="00830667" w:rsidP="00830667">
      <w:pPr>
        <w:spacing w:line="360" w:lineRule="auto"/>
        <w:ind w:firstLine="993"/>
        <w:jc w:val="both"/>
        <w:rPr>
          <w:sz w:val="26"/>
          <w:szCs w:val="26"/>
        </w:rPr>
      </w:pPr>
      <w:r w:rsidRPr="00C63748">
        <w:rPr>
          <w:sz w:val="26"/>
          <w:szCs w:val="26"/>
        </w:rPr>
        <w:t xml:space="preserve">Trường 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w:t>
      </w:r>
      <w:r w:rsidRPr="00C63748">
        <w:rPr>
          <w:sz w:val="26"/>
          <w:szCs w:val="26"/>
        </w:rPr>
        <w:lastRenderedPageBreak/>
        <w:t>cán bộ, Đoàn viên, Học sinh - Sinh viên, giảng viên, giáo viên, nhân viên trẻ; đồng thời tích cực vận động cán bộ, Đoàn viên, Học sinh - Sinh viên, giảng viên, giáo viên, nhân viên trẻ tích cực hưởng ứng, tham gia học tập tư tưởng, tấm gương đạo đức, phong cách Hồ Chí Minh. Tổ chức học tập chuyên đề năm 2017 về Học tập và làm theo tấm gương đạo đức Hồ Chí Minh và hướng dẫn đăng ký thực hiện các công trình, phần việc làm theo lời Bác nhằm tạo môi trường để Đoàn viên - Thanh niên thực hiện việc “Tiếp tục đẩy mạnh việc học tập và làm theo tấm gương đạo đức, phong cách Hồ Chí Minh”.</w:t>
      </w:r>
    </w:p>
    <w:p w14:paraId="47A3CB40" w14:textId="77777777" w:rsidR="00830667" w:rsidRPr="00C63748" w:rsidRDefault="00830667" w:rsidP="00830667">
      <w:pPr>
        <w:spacing w:line="360" w:lineRule="auto"/>
        <w:ind w:firstLine="993"/>
        <w:jc w:val="both"/>
        <w:rPr>
          <w:sz w:val="26"/>
          <w:szCs w:val="26"/>
        </w:rPr>
      </w:pPr>
      <w:r w:rsidRPr="00C63748">
        <w:rPr>
          <w:sz w:val="26"/>
          <w:szCs w:val="26"/>
        </w:rPr>
        <w:t>Đoàn trường đã hướng dẫn sinh viên thực hiện Chương trình “Tuổi trẻ Lý Tự Trọng làm theo lời dạy và tấm gương đạo đức của Chủ tịch Hồ Chí Minh” ở từng cấp độ thuộc Đoàn trường, ở từng đối tượng Đoàn viên - Thanh niên, trong đó mục học tập và làm việc theo pháp luật được Đoàn trường quan tâm đặt lên hàng đầu.</w:t>
      </w:r>
    </w:p>
    <w:p w14:paraId="71B93FD2" w14:textId="77777777" w:rsidR="00830667" w:rsidRPr="00C63748" w:rsidRDefault="00830667" w:rsidP="00830667">
      <w:pPr>
        <w:spacing w:after="120" w:line="360" w:lineRule="auto"/>
        <w:ind w:firstLine="993"/>
        <w:jc w:val="both"/>
        <w:rPr>
          <w:b/>
          <w:bCs/>
          <w:sz w:val="26"/>
          <w:szCs w:val="26"/>
        </w:rPr>
      </w:pPr>
      <w:r w:rsidRPr="00C63748">
        <w:rPr>
          <w:sz w:val="26"/>
          <w:szCs w:val="26"/>
        </w:rPr>
        <w:t>Hội Sinh viên trường luôn quan tâm đến các hoạt động tuyên truyền giáo dục pháp luật giúp cho hội viên, sinh viên có tư tưởng lập trường chính trị vững vàng, thực hiện tốt các chủ trương, chính sách của Đảng, Pháp luật của Nhà nước cũng như quy chế - quy định trong Nhà trường, đó cũng là giai đoạn chuyển biến tích cực với nhiều thành quả như:</w:t>
      </w:r>
    </w:p>
    <w:p w14:paraId="6AD258DE" w14:textId="77777777" w:rsidR="00830667" w:rsidRPr="00C63748" w:rsidRDefault="00830667" w:rsidP="00830667">
      <w:pPr>
        <w:pStyle w:val="FootnoteText"/>
        <w:spacing w:line="360" w:lineRule="auto"/>
        <w:ind w:firstLine="720"/>
        <w:rPr>
          <w:sz w:val="26"/>
          <w:szCs w:val="26"/>
        </w:rPr>
      </w:pPr>
      <w:r w:rsidRPr="00C63748">
        <w:rPr>
          <w:i/>
          <w:sz w:val="26"/>
          <w:szCs w:val="26"/>
        </w:rPr>
        <w:t xml:space="preserve"> Một là,</w:t>
      </w:r>
      <w:r w:rsidRPr="00C63748">
        <w:rPr>
          <w:sz w:val="26"/>
          <w:szCs w:val="26"/>
        </w:rPr>
        <w:t xml:space="preserve"> đại đa số sinh viên tham gia đầy đủ các buổi sinh hoạt chính trị.</w:t>
      </w:r>
      <w:r>
        <w:rPr>
          <w:sz w:val="26"/>
          <w:szCs w:val="26"/>
        </w:rPr>
        <w:t xml:space="preserve"> </w:t>
      </w:r>
      <w:r w:rsidRPr="008D3577">
        <w:rPr>
          <w:sz w:val="26"/>
          <w:szCs w:val="26"/>
        </w:rPr>
        <w:t>Số lượng HSSV tham gia đ</w:t>
      </w:r>
      <w:r w:rsidRPr="008D3577">
        <w:rPr>
          <w:color w:val="000000"/>
          <w:sz w:val="26"/>
          <w:szCs w:val="26"/>
        </w:rPr>
        <w:t>ạt 95% trên tổng số học sinh – sinh viên đăng ký theo học tại trường.</w:t>
      </w:r>
      <w:r w:rsidRPr="00C63748">
        <w:rPr>
          <w:sz w:val="26"/>
          <w:szCs w:val="26"/>
        </w:rPr>
        <w:t xml:space="preserve"> Cùng với các đơn vị trong Nhà trường, Hội Sinh viên trường đã tham gia quản lý tốt tuần lễ sinh hoạt công dân cho sinh viên khóa mới. Các hoạt động này đã giúp cho sinh viên nắm rõ hơn về tình hình chung, quy chế, quy định của Nhà trường và ngược lại Nhà trường hiểu rõ hơn tâm tư nguyện vọng của sinh viên.</w:t>
      </w:r>
    </w:p>
    <w:p w14:paraId="22A826F9" w14:textId="77777777" w:rsidR="00830667" w:rsidRPr="00C63748" w:rsidRDefault="00830667" w:rsidP="00830667">
      <w:pPr>
        <w:spacing w:before="120" w:after="120" w:line="360" w:lineRule="auto"/>
        <w:ind w:firstLine="993"/>
        <w:jc w:val="both"/>
        <w:rPr>
          <w:sz w:val="26"/>
          <w:szCs w:val="26"/>
          <w:lang w:val="pt-BR"/>
        </w:rPr>
      </w:pPr>
      <w:r w:rsidRPr="00C63748">
        <w:rPr>
          <w:i/>
          <w:sz w:val="26"/>
          <w:szCs w:val="26"/>
          <w:lang w:val="pt-BR"/>
        </w:rPr>
        <w:t xml:space="preserve">Hai là, </w:t>
      </w:r>
      <w:r w:rsidRPr="00C63748">
        <w:rPr>
          <w:sz w:val="26"/>
          <w:szCs w:val="26"/>
          <w:lang w:val="pt-BR"/>
        </w:rPr>
        <w:t>phát huy hiệu quả và di trì đường dây nóng “Tiếp nhận thông tin và hỗ trợ Sinh viên năm học 2017-2018”, trong đó có các thông tin liên quan đến vi phạm pháp luật, tình hình trật tự an toàn xã hội tại nơi ở của sinh viên, trong khuôn viên Trường. Đường dây này do đồng chí Bí thư Đoàn trường và Chủ tịch Hội Sinh viên trường phụ trách. Chỉ đạo Ban truyền thông, Ban tuyên truyền, nắm bắt tư tưởng và dư luận sinh viên thường xuyên theo dõi hoạt động của Sinh viên trên các trang mạng xã hội trường.</w:t>
      </w:r>
    </w:p>
    <w:p w14:paraId="27EBEEB5" w14:textId="77777777" w:rsidR="00830667" w:rsidRDefault="00830667" w:rsidP="00830667">
      <w:pPr>
        <w:spacing w:after="120" w:line="360" w:lineRule="auto"/>
        <w:ind w:firstLine="993"/>
        <w:jc w:val="both"/>
        <w:rPr>
          <w:sz w:val="26"/>
          <w:szCs w:val="26"/>
        </w:rPr>
      </w:pPr>
      <w:r w:rsidRPr="00C63748">
        <w:rPr>
          <w:i/>
          <w:sz w:val="26"/>
          <w:szCs w:val="26"/>
        </w:rPr>
        <w:t>Ba là,</w:t>
      </w:r>
      <w:r w:rsidRPr="00C63748">
        <w:rPr>
          <w:sz w:val="26"/>
          <w:szCs w:val="26"/>
        </w:rPr>
        <w:t xml:space="preserve"> thông qua việc phối hợp với phòng Công tác Sinh viên, khoa Lý luận Chính trị, triển khai tốt các cuộc thi, hàng loạt các hoạt động truyền thống, văn hóa, văn nghệ, thể thao hưởng ứng các ngày lễ lớn của đất nước và Nhà trường, Hội Sinh viên trường đã góp </w:t>
      </w:r>
      <w:r w:rsidRPr="00C63748">
        <w:rPr>
          <w:sz w:val="26"/>
          <w:szCs w:val="26"/>
        </w:rPr>
        <w:lastRenderedPageBreak/>
        <w:t>phần quan trọng vào công tác giáo dục chính trị, tư tưởng, giúp cho sinh viên có lối sống tốt hơn, xây dựng hoài bão và lý tưởng giúp sinh viên định hướng tốt hơn cho công tác học tập, sống và làm việc theo pháp luật. Hình thức giáo dục pháp luật cho sinh viên phổ biến nhất đó là thông qua hoạt động dạy và học môn học Pháp luật trong các nhà trường. Bên cạnh đó, công tác giáo dục pháp luật cho sinh viên còn được thực hiện thông qua các buổi sinh hoạt "Tuần sinh hoạt công dân - học sinh, sinh viên", các cuộc thi tìm hiểu pháp luật, cho sinh viên tham dự các phiên tòa xét xử, tổ chức các hội thi văn hóa văn nghệ với chủ đề pháp luật</w:t>
      </w:r>
    </w:p>
    <w:p w14:paraId="21315DD6" w14:textId="77777777" w:rsidR="00830667" w:rsidRDefault="00830667" w:rsidP="00830667">
      <w:pPr>
        <w:spacing w:after="120" w:line="360" w:lineRule="auto"/>
        <w:ind w:firstLine="993"/>
        <w:jc w:val="both"/>
        <w:rPr>
          <w:sz w:val="26"/>
          <w:szCs w:val="26"/>
        </w:rPr>
      </w:pPr>
      <w:r w:rsidRPr="00C63748">
        <w:rPr>
          <w:i/>
          <w:spacing w:val="4"/>
          <w:sz w:val="26"/>
          <w:szCs w:val="26"/>
        </w:rPr>
        <w:t xml:space="preserve">Bốn là, </w:t>
      </w:r>
      <w:r w:rsidRPr="00C63748">
        <w:rPr>
          <w:spacing w:val="4"/>
          <w:sz w:val="26"/>
          <w:szCs w:val="26"/>
        </w:rPr>
        <w:t xml:space="preserve">phối hợp với Đoàn trường thực hiện kế hoạch số </w:t>
      </w:r>
      <w:r w:rsidRPr="00C63748">
        <w:rPr>
          <w:sz w:val="26"/>
          <w:szCs w:val="26"/>
        </w:rPr>
        <w:t>04 - KH/ ĐTN-LTT ngày 17/3/2018 của Ban thường vụ Đoàn trường về việc tổ chức tham gia cuộc thi “Tuổi trẻ học tập và làm theo tư tưởng, đạo đức, Phong cách Hồ Chí Minh” năm 2018 do Bộ Giáo giục và Đào tạo phát động. Với một loạt các hoạt động như: Phát động sinh viên tham gia chương trình “Vì trường Trường Sa thân yêu, vì tuyến đầu Tổ quốc”, chương trình “Góp đá xây Trường Sa” do báo Tuổi trẻ phát động. Ngoài ra, Đoàn - Hội cũng đã tổ chức được nhiều hoạt động xã hội cho sinh viên như: Hiến máu nhân đạo, tình nguyện Mùa hè xanh, chiến dịch Xuân Tình Nguyện, tiếp sức đến trường, ủng hộ đồng bào bị thiên tai lũ lụt, trẻ em vùng sâu vùng xa, các chương trình vì biển đảo quê hương, các chương trình tuyên truyền phòng chống tội phạm,… nhằm nâng cao giá trị tư tưởng, trao dồi phẩm chất cho sinh viên.</w:t>
      </w:r>
    </w:p>
    <w:p w14:paraId="7DE9AA8A" w14:textId="77777777" w:rsidR="00830667" w:rsidRDefault="00830667" w:rsidP="00830667">
      <w:pPr>
        <w:spacing w:after="120" w:line="360" w:lineRule="auto"/>
        <w:ind w:firstLine="993"/>
        <w:jc w:val="both"/>
        <w:rPr>
          <w:sz w:val="26"/>
          <w:szCs w:val="26"/>
        </w:rPr>
      </w:pPr>
      <w:r w:rsidRPr="002E4CD7">
        <w:rPr>
          <w:sz w:val="26"/>
          <w:szCs w:val="26"/>
        </w:rPr>
        <w:t>Đoàn trường đã phối hợp với Ủy ban nhân dân phường 4, quận Tân Bình và ủy ban An toàn giao thông của quận tổ chức ngày hội An toàn giao thông, phối hợp với Honda tổ chức ngày hội 4S- An toàn giao thông. Thực hiện các bandroll, banner tuyên truyền về văn hóa giao thông trong Đoàn viên - Thanh niên. Thực hiện theo chỉ đạo của Sở Giáo dục và Đào tạo Tp. Hồ Chí Minh, Đoàn trường đã phối hợp với phòng công tác chính trị HS-SV xây dựng kế hoạch An toàn giao thông; dán hình ảnh tuyên truyền về an toàn giao thông tại bản tin của nhà trường.</w:t>
      </w:r>
    </w:p>
    <w:p w14:paraId="08405B22" w14:textId="77777777" w:rsidR="00830667" w:rsidRPr="002E4CD7" w:rsidRDefault="00830667" w:rsidP="00830667">
      <w:pPr>
        <w:spacing w:after="120" w:line="360" w:lineRule="auto"/>
        <w:ind w:firstLine="993"/>
        <w:jc w:val="both"/>
        <w:rPr>
          <w:sz w:val="26"/>
          <w:szCs w:val="26"/>
        </w:rPr>
      </w:pPr>
      <w:r w:rsidRPr="002E4CD7">
        <w:rPr>
          <w:color w:val="000000"/>
          <w:sz w:val="26"/>
          <w:szCs w:val="26"/>
        </w:rPr>
        <w:t>Thực hiện chương trình tuần lễ “Tuổi trẻ Lý Tự Trọng với Pháp luật” năm 2017 vào tháng 11/2017.</w:t>
      </w:r>
      <w:r>
        <w:rPr>
          <w:sz w:val="26"/>
          <w:szCs w:val="26"/>
        </w:rPr>
        <w:t xml:space="preserve"> Trường còn p</w:t>
      </w:r>
      <w:r w:rsidRPr="002E4CD7">
        <w:rPr>
          <w:sz w:val="26"/>
          <w:szCs w:val="26"/>
        </w:rPr>
        <w:t>hát động trong học sinh, sinh viên thực hiện mùa thi nghiêm túc.</w:t>
      </w:r>
      <w:r>
        <w:rPr>
          <w:sz w:val="26"/>
          <w:szCs w:val="26"/>
        </w:rPr>
        <w:t xml:space="preserve"> Bên cạnh đó, Trường đ</w:t>
      </w:r>
      <w:r w:rsidRPr="002E4CD7">
        <w:rPr>
          <w:sz w:val="26"/>
          <w:szCs w:val="26"/>
        </w:rPr>
        <w:t xml:space="preserve">ã thực hiện Tuần lễ hưởng ứng tháng tuyên truyền </w:t>
      </w:r>
      <w:r w:rsidRPr="002E4CD7">
        <w:rPr>
          <w:sz w:val="26"/>
          <w:szCs w:val="26"/>
        </w:rPr>
        <w:lastRenderedPageBreak/>
        <w:t>phòng chống HIV/AIDS nhân ngày Thế giới phòng chống HIV/AIDS và tuyên truyền bảo vệ môi trường.</w:t>
      </w:r>
    </w:p>
    <w:p w14:paraId="27F4E984" w14:textId="77777777" w:rsidR="00830667" w:rsidRPr="00C63748" w:rsidRDefault="00830667" w:rsidP="00830667">
      <w:pPr>
        <w:spacing w:before="80" w:after="80" w:line="360" w:lineRule="auto"/>
        <w:ind w:firstLine="993"/>
        <w:jc w:val="both"/>
        <w:rPr>
          <w:kern w:val="2"/>
          <w:sz w:val="26"/>
          <w:szCs w:val="26"/>
        </w:rPr>
      </w:pPr>
      <w:r w:rsidRPr="00C63748">
        <w:rPr>
          <w:i/>
          <w:sz w:val="26"/>
          <w:szCs w:val="26"/>
        </w:rPr>
        <w:t>Năm là,</w:t>
      </w:r>
      <w:r w:rsidRPr="00C63748">
        <w:rPr>
          <w:sz w:val="26"/>
          <w:szCs w:val="26"/>
        </w:rPr>
        <w:t xml:space="preserve"> tuân thủ pháp luật, trước hết là tuân thủ nội quy, quy định của Nhà trường.  Đoàn trường đã triển</w:t>
      </w:r>
      <w:r w:rsidRPr="00C63748">
        <w:rPr>
          <w:bCs/>
          <w:kern w:val="2"/>
          <w:sz w:val="26"/>
          <w:szCs w:val="26"/>
        </w:rPr>
        <w:t xml:space="preserve"> khai cuộc vận động </w:t>
      </w:r>
      <w:r w:rsidRPr="00C63748">
        <w:rPr>
          <w:b/>
          <w:bCs/>
          <w:i/>
          <w:kern w:val="2"/>
          <w:sz w:val="26"/>
          <w:szCs w:val="26"/>
        </w:rPr>
        <w:t>“Phong cách cán bộ Đoàn – Hội”</w:t>
      </w:r>
      <w:r w:rsidRPr="00C63748">
        <w:rPr>
          <w:b/>
          <w:bCs/>
          <w:i/>
          <w:kern w:val="2"/>
          <w:sz w:val="26"/>
          <w:szCs w:val="26"/>
          <w:lang w:val="vi-VN"/>
        </w:rPr>
        <w:t xml:space="preserve"> </w:t>
      </w:r>
      <w:r w:rsidRPr="00C63748">
        <w:rPr>
          <w:bCs/>
          <w:kern w:val="2"/>
          <w:sz w:val="26"/>
          <w:szCs w:val="26"/>
          <w:lang w:val="vi-VN"/>
        </w:rPr>
        <w:t>nội dung cụ thể như cán bộ Hội Sinh viên mặc đồng phục Hội Sinh viên khi tham gia các hoạt động chung, tác phong, thái độ đối</w:t>
      </w:r>
      <w:r w:rsidRPr="00C63748">
        <w:rPr>
          <w:bCs/>
          <w:kern w:val="2"/>
          <w:sz w:val="26"/>
          <w:szCs w:val="26"/>
        </w:rPr>
        <w:t xml:space="preserve"> với giảng viên – công nhân viên</w:t>
      </w:r>
      <w:r w:rsidRPr="00C63748">
        <w:rPr>
          <w:bCs/>
          <w:kern w:val="2"/>
          <w:sz w:val="26"/>
          <w:szCs w:val="26"/>
          <w:lang w:val="vi-VN"/>
        </w:rPr>
        <w:t xml:space="preserve"> </w:t>
      </w:r>
      <w:r w:rsidRPr="00C63748">
        <w:rPr>
          <w:bCs/>
          <w:kern w:val="2"/>
          <w:sz w:val="26"/>
          <w:szCs w:val="26"/>
        </w:rPr>
        <w:t>và</w:t>
      </w:r>
      <w:r w:rsidRPr="00C63748">
        <w:rPr>
          <w:bCs/>
          <w:kern w:val="2"/>
          <w:sz w:val="26"/>
          <w:szCs w:val="26"/>
          <w:lang w:val="vi-VN"/>
        </w:rPr>
        <w:t xml:space="preserve"> sinh viên.</w:t>
      </w:r>
      <w:r w:rsidRPr="00C63748">
        <w:rPr>
          <w:bCs/>
          <w:kern w:val="2"/>
          <w:sz w:val="26"/>
          <w:szCs w:val="26"/>
        </w:rPr>
        <w:t xml:space="preserve"> Đánh giá, họp rút kinh nghiệm sau mỗi chương trình hoạt động, thực hiện công tác </w:t>
      </w:r>
      <w:r w:rsidRPr="00C63748">
        <w:rPr>
          <w:kern w:val="2"/>
          <w:sz w:val="26"/>
          <w:szCs w:val="26"/>
          <w:lang w:val="es-ES"/>
        </w:rPr>
        <w:t>đánh giá cán bộ, phê bình và tự phê bình trong các cuộc họp nội bộ</w:t>
      </w:r>
      <w:r w:rsidRPr="00C63748">
        <w:rPr>
          <w:b/>
          <w:kern w:val="2"/>
          <w:sz w:val="26"/>
          <w:szCs w:val="26"/>
          <w:lang w:val="vi-VN"/>
        </w:rPr>
        <w:t xml:space="preserve"> </w:t>
      </w:r>
      <w:r w:rsidRPr="00C63748">
        <w:rPr>
          <w:kern w:val="2"/>
          <w:sz w:val="26"/>
          <w:szCs w:val="26"/>
          <w:lang w:val="vi-VN"/>
        </w:rPr>
        <w:t>và hội nghị đóng góp ý kiến cho các chương trình, hoạt động của Hội Sinh viên</w:t>
      </w:r>
      <w:r w:rsidRPr="00C63748">
        <w:rPr>
          <w:kern w:val="2"/>
          <w:sz w:val="26"/>
          <w:szCs w:val="26"/>
        </w:rPr>
        <w:t xml:space="preserve"> trường. </w:t>
      </w:r>
    </w:p>
    <w:p w14:paraId="79AF2F56" w14:textId="77777777" w:rsidR="00830667" w:rsidRPr="00C63748" w:rsidRDefault="00830667" w:rsidP="00830667">
      <w:pPr>
        <w:spacing w:before="80" w:after="80" w:line="360" w:lineRule="auto"/>
        <w:ind w:firstLine="993"/>
        <w:jc w:val="both"/>
        <w:rPr>
          <w:sz w:val="26"/>
          <w:szCs w:val="26"/>
        </w:rPr>
      </w:pPr>
      <w:r w:rsidRPr="00C63748">
        <w:rPr>
          <w:kern w:val="2"/>
          <w:sz w:val="26"/>
          <w:szCs w:val="26"/>
          <w:lang w:val="es-ES"/>
        </w:rPr>
        <w:t xml:space="preserve">Cùng với sự lớn mạnh của phong trào, gia tăng số lượng sinh viên, hội viên, số lượng cán bộ Hội các cấp cũng ngày càng tăng, chất lượng từng bước được nâng cao. Đầu năm học, Hội sinh viên trường đã tổ chức tuyên truyền, vận động các bạn sinh viên </w:t>
      </w:r>
      <w:r w:rsidRPr="00C63748">
        <w:rPr>
          <w:sz w:val="26"/>
          <w:szCs w:val="26"/>
        </w:rPr>
        <w:t>những nhân tố thủ lĩnh sinh viên ngay từ năm nhất, bồi dưỡng, đào tạo, thử thách qua hoạt động thực tiễn, bổ sung đội ngũ cán bộ Hội. Chủ động vận động, mời các sinh viên xuất sắc, tiêu biểu trên một số lĩnh vực, Sinh viên được tuyên dương “Sinh viên 5 tốt” các cấp có tố chất trở thành thủ lĩnh sinh viên tham gia tổ chức Hội, tổ chức bồi dưỡng, huấn luyện, đào tạo thành cán bộ Hội các cấp</w:t>
      </w:r>
      <w:r w:rsidRPr="00C63748">
        <w:rPr>
          <w:rStyle w:val="FootnoteReference"/>
          <w:sz w:val="26"/>
          <w:szCs w:val="26"/>
        </w:rPr>
        <w:footnoteReference w:id="3"/>
      </w:r>
      <w:r w:rsidRPr="00C63748">
        <w:rPr>
          <w:sz w:val="26"/>
          <w:szCs w:val="26"/>
        </w:rPr>
        <w:t xml:space="preserve">. </w:t>
      </w:r>
    </w:p>
    <w:p w14:paraId="50B7F3E5" w14:textId="77777777" w:rsidR="00830667" w:rsidRPr="00C63748" w:rsidRDefault="00830667" w:rsidP="00830667">
      <w:pPr>
        <w:spacing w:before="80" w:after="80" w:line="360" w:lineRule="auto"/>
        <w:ind w:firstLine="993"/>
        <w:jc w:val="both"/>
        <w:rPr>
          <w:b/>
          <w:sz w:val="26"/>
          <w:szCs w:val="26"/>
          <w:lang w:val="vi-VN"/>
        </w:rPr>
      </w:pPr>
      <w:r w:rsidRPr="00C63748">
        <w:rPr>
          <w:bCs/>
          <w:kern w:val="2"/>
          <w:sz w:val="26"/>
          <w:szCs w:val="26"/>
        </w:rPr>
        <w:t xml:space="preserve">Phân công cán bộ Hội là chủ chốt và thường trực của các Câu lạc bộ, Đội – Nhóm nhằm kiểm soát các hoạt động và chỉ đạo đúng đắn kịp thời công tác tổ chức để bám sát chặt chẽ với chương trình năm học 2017 – 2018 của Hội Sinh viên trường. Tăng cường công tác tập huấn, rèn luyện kỹ năng </w:t>
      </w:r>
      <w:r w:rsidRPr="00C63748">
        <w:rPr>
          <w:kern w:val="2"/>
          <w:sz w:val="26"/>
          <w:szCs w:val="26"/>
          <w:lang w:val="es-ES"/>
        </w:rPr>
        <w:t>tạo nguồn cán bộ kế thừa cho phong trào Đoàn</w:t>
      </w:r>
      <w:r w:rsidRPr="00C63748">
        <w:rPr>
          <w:kern w:val="2"/>
          <w:sz w:val="26"/>
          <w:szCs w:val="26"/>
          <w:lang w:val="vi-VN"/>
        </w:rPr>
        <w:t xml:space="preserve"> Thanh niên</w:t>
      </w:r>
      <w:r w:rsidRPr="00C63748">
        <w:rPr>
          <w:kern w:val="2"/>
          <w:sz w:val="26"/>
          <w:szCs w:val="26"/>
          <w:lang w:val="es-ES"/>
        </w:rPr>
        <w:t xml:space="preserve"> – Hội Sinh viên trường. Vận động, ôn tập, tạo môi trường cán bộ Hội Sinh viên tham gia kiểm tra năng lực cán bộ Hội và hội thi Thủ lĩnh Sinh viên toàn quốc. Qua</w:t>
      </w:r>
      <w:r w:rsidRPr="00C63748">
        <w:rPr>
          <w:spacing w:val="6"/>
          <w:sz w:val="26"/>
          <w:szCs w:val="26"/>
          <w:lang w:val="es-ES"/>
        </w:rPr>
        <w:t xml:space="preserve"> đó, cán bộ, cộng tác viên có thêm các kiến thức để phục vụ cho việc tổ chức hoạt động của Hội</w:t>
      </w:r>
      <w:r w:rsidRPr="00C63748">
        <w:rPr>
          <w:spacing w:val="6"/>
          <w:sz w:val="26"/>
          <w:szCs w:val="26"/>
          <w:lang w:val="vi-VN"/>
        </w:rPr>
        <w:t xml:space="preserve"> Sinh viê</w:t>
      </w:r>
      <w:r w:rsidRPr="00C63748">
        <w:rPr>
          <w:spacing w:val="6"/>
          <w:sz w:val="26"/>
          <w:szCs w:val="26"/>
        </w:rPr>
        <w:t>n</w:t>
      </w:r>
      <w:r w:rsidRPr="00C63748">
        <w:rPr>
          <w:spacing w:val="6"/>
          <w:sz w:val="26"/>
          <w:szCs w:val="26"/>
          <w:lang w:val="es-ES"/>
        </w:rPr>
        <w:t xml:space="preserve">, tạo điều kiện tiếp xúc và làm quen hoạt động cho đội ngũ </w:t>
      </w:r>
      <w:r w:rsidRPr="00C63748">
        <w:rPr>
          <w:spacing w:val="6"/>
          <w:sz w:val="26"/>
          <w:szCs w:val="26"/>
          <w:lang w:val="vi-VN"/>
        </w:rPr>
        <w:t>nhân sự</w:t>
      </w:r>
      <w:r w:rsidRPr="00C63748">
        <w:rPr>
          <w:spacing w:val="6"/>
          <w:sz w:val="26"/>
          <w:szCs w:val="26"/>
          <w:lang w:val="es-ES"/>
        </w:rPr>
        <w:t xml:space="preserve"> mới.</w:t>
      </w:r>
      <w:r w:rsidRPr="00C63748">
        <w:rPr>
          <w:kern w:val="2"/>
          <w:sz w:val="26"/>
          <w:szCs w:val="26"/>
          <w:lang w:val="es-ES"/>
        </w:rPr>
        <w:t xml:space="preserve"> .</w:t>
      </w:r>
      <w:r w:rsidRPr="00C63748">
        <w:rPr>
          <w:b/>
          <w:sz w:val="26"/>
          <w:szCs w:val="26"/>
          <w:lang w:val="vi-VN"/>
        </w:rPr>
        <w:t xml:space="preserve"> </w:t>
      </w:r>
    </w:p>
    <w:p w14:paraId="3C14898F" w14:textId="18F28DA9" w:rsidR="00830667" w:rsidRPr="00C63748" w:rsidRDefault="00830667" w:rsidP="00830667">
      <w:pPr>
        <w:numPr>
          <w:ilvl w:val="0"/>
          <w:numId w:val="2"/>
        </w:numPr>
        <w:spacing w:line="360" w:lineRule="auto"/>
        <w:ind w:left="0" w:firstLine="993"/>
        <w:jc w:val="both"/>
        <w:rPr>
          <w:b/>
          <w:sz w:val="26"/>
          <w:szCs w:val="26"/>
        </w:rPr>
      </w:pPr>
      <w:r w:rsidRPr="00C63748">
        <w:rPr>
          <w:b/>
          <w:sz w:val="26"/>
          <w:szCs w:val="26"/>
        </w:rPr>
        <w:t>Những thuận lợi và khó khăn trong việc phổ biến, giáo dục pháp luật cho sinh viên trường Cao đẳng Lý Tự Trọng</w:t>
      </w:r>
      <w:r>
        <w:rPr>
          <w:b/>
          <w:sz w:val="26"/>
          <w:szCs w:val="26"/>
        </w:rPr>
        <w:t xml:space="preserve"> Thành phố Hồ Chí Minh</w:t>
      </w:r>
    </w:p>
    <w:p w14:paraId="7AEE05F7" w14:textId="77777777" w:rsidR="00830667" w:rsidRPr="00C63748" w:rsidRDefault="00830667" w:rsidP="00830667">
      <w:pPr>
        <w:numPr>
          <w:ilvl w:val="1"/>
          <w:numId w:val="2"/>
        </w:numPr>
        <w:spacing w:line="360" w:lineRule="auto"/>
        <w:ind w:left="0" w:firstLine="993"/>
        <w:jc w:val="both"/>
        <w:rPr>
          <w:b/>
          <w:sz w:val="26"/>
          <w:szCs w:val="26"/>
        </w:rPr>
      </w:pPr>
      <w:r w:rsidRPr="00C63748">
        <w:rPr>
          <w:b/>
          <w:sz w:val="26"/>
          <w:szCs w:val="26"/>
        </w:rPr>
        <w:t>Những thuận lợi</w:t>
      </w:r>
    </w:p>
    <w:p w14:paraId="1867DED3" w14:textId="77777777" w:rsidR="00830667" w:rsidRDefault="00830667" w:rsidP="00830667">
      <w:pPr>
        <w:tabs>
          <w:tab w:val="left" w:pos="360"/>
        </w:tabs>
        <w:spacing w:after="120" w:line="360" w:lineRule="auto"/>
        <w:ind w:firstLine="993"/>
        <w:jc w:val="both"/>
        <w:rPr>
          <w:sz w:val="26"/>
          <w:szCs w:val="26"/>
        </w:rPr>
      </w:pPr>
      <w:r w:rsidRPr="00C63748">
        <w:rPr>
          <w:sz w:val="26"/>
          <w:szCs w:val="26"/>
        </w:rPr>
        <w:lastRenderedPageBreak/>
        <w:tab/>
        <w:t>Công tác giáo dục pháp luật cho sinh viên các trường đã có được những thuận lợi như sau:</w:t>
      </w:r>
    </w:p>
    <w:p w14:paraId="63DC1580" w14:textId="77777777" w:rsidR="00830667" w:rsidRPr="002E4CD7" w:rsidRDefault="00830667" w:rsidP="00830667">
      <w:pPr>
        <w:tabs>
          <w:tab w:val="left" w:pos="360"/>
        </w:tabs>
        <w:spacing w:after="120" w:line="360" w:lineRule="auto"/>
        <w:ind w:firstLine="993"/>
        <w:jc w:val="both"/>
        <w:rPr>
          <w:sz w:val="26"/>
          <w:szCs w:val="26"/>
        </w:rPr>
      </w:pPr>
      <w:r w:rsidRPr="00C63748">
        <w:rPr>
          <w:i/>
          <w:sz w:val="26"/>
          <w:szCs w:val="26"/>
        </w:rPr>
        <w:t>Thứ nhất,</w:t>
      </w:r>
      <w:r w:rsidRPr="00C63748">
        <w:rPr>
          <w:sz w:val="26"/>
          <w:szCs w:val="26"/>
        </w:rPr>
        <w:t xml:space="preserve"> việc phổ biến giáo dục, pháp luật nhận được sự quan tâm từ lãnh đạo Nhà trường, chính vì vậy Trường đã áp dụng các biện pháp giáo dục khoa học, phù hợp với đối tượng, tâm lí, trình độ của sinh viên.</w:t>
      </w:r>
      <w:r>
        <w:rPr>
          <w:sz w:val="26"/>
          <w:szCs w:val="26"/>
        </w:rPr>
        <w:t xml:space="preserve"> </w:t>
      </w:r>
      <w:r w:rsidRPr="002E4CD7">
        <w:rPr>
          <w:sz w:val="26"/>
          <w:szCs w:val="26"/>
        </w:rPr>
        <w:t xml:space="preserve">Được Đảng ủy – Ban Giám hiệu nhà trường tạo điều kiện, chăm lo về tinh thần và vật chất để tổ chức các hoạt động nhằm bồi dưỡng và vun đắp niềm tự hào về Đoàn TNCS Hồ Chí Minh, khẳng định vị trí, vai trò của tổ chức Đoàn đối với tuổi trẻ, đối với sự nghiệp cách mạng của đất nước, thành phố và nhà trường; phát động phong trào thi đua sôi nổi trong học tập, rèn luyện và cống hiến. </w:t>
      </w:r>
    </w:p>
    <w:p w14:paraId="0D31A8F8" w14:textId="77777777" w:rsidR="00830667" w:rsidRPr="00C63748" w:rsidRDefault="00830667" w:rsidP="00830667">
      <w:pPr>
        <w:tabs>
          <w:tab w:val="left" w:pos="360"/>
        </w:tabs>
        <w:spacing w:after="120" w:line="360" w:lineRule="auto"/>
        <w:ind w:firstLine="993"/>
        <w:jc w:val="both"/>
        <w:rPr>
          <w:sz w:val="26"/>
          <w:szCs w:val="26"/>
        </w:rPr>
      </w:pPr>
      <w:r w:rsidRPr="00C63748">
        <w:rPr>
          <w:sz w:val="26"/>
          <w:szCs w:val="26"/>
        </w:rPr>
        <w:t xml:space="preserve"> </w:t>
      </w:r>
      <w:r w:rsidRPr="00C63748">
        <w:rPr>
          <w:i/>
          <w:sz w:val="26"/>
          <w:szCs w:val="26"/>
        </w:rPr>
        <w:t>Thứ hai,</w:t>
      </w:r>
      <w:r w:rsidRPr="00C63748">
        <w:rPr>
          <w:sz w:val="26"/>
          <w:szCs w:val="26"/>
        </w:rPr>
        <w:t xml:space="preserve"> Trường Cao đẳng Lý Tự Trọng đã có sự phối hợp với các ban ngành có liên quan như: Cảnh sát giao thông, lực lượng công an, các cơ quan truyền thông, các ban ngành địa phương nơi sinh viên cư trú,... trong việc giáo dục pháp luật cho sinh viên, góp phần nâng cao ý thức pháp luật của sinh viên. Giáo dục pháp luật cho sinh viên cần có sự cương quyết, sử dụng các biện pháp cứng rắn, sử dụng quyền uy của các cơ quan nhà nước có liên quan; tuy nhiên bên cạnh đó cần sử dụng các biện pháp mềm dẻo để khuyên răn, giáo dục, thuyết phục giúp</w:t>
      </w:r>
      <w:r w:rsidRPr="00C63748">
        <w:rPr>
          <w:sz w:val="26"/>
          <w:szCs w:val="26"/>
        </w:rPr>
        <w:tab/>
      </w:r>
    </w:p>
    <w:p w14:paraId="452BE0ED" w14:textId="77777777" w:rsidR="00830667" w:rsidRDefault="00830667" w:rsidP="00830667">
      <w:pPr>
        <w:tabs>
          <w:tab w:val="left" w:pos="360"/>
        </w:tabs>
        <w:spacing w:after="120" w:line="360" w:lineRule="auto"/>
        <w:ind w:firstLine="993"/>
        <w:jc w:val="both"/>
        <w:rPr>
          <w:sz w:val="26"/>
          <w:szCs w:val="26"/>
        </w:rPr>
      </w:pPr>
      <w:r w:rsidRPr="00C63748">
        <w:rPr>
          <w:i/>
          <w:sz w:val="26"/>
          <w:szCs w:val="26"/>
        </w:rPr>
        <w:t>Thứ ba,</w:t>
      </w:r>
      <w:r w:rsidRPr="00C63748">
        <w:rPr>
          <w:sz w:val="26"/>
          <w:szCs w:val="26"/>
        </w:rPr>
        <w:t xml:space="preserve"> Công tác Hội và phong trào Sinh viên đã đi đúng hướng chỉ đạo của Đảng ủy- Ban Giám hiệu Nhà trường và Hội Sinh Viên Thành phố trong việc phổ biến giáo dục pháp luật cho sinh viên. Công tác Hội và phong trào Sinh viên có nhiều hoạt động bổ ích, thiết thực đi vào chiều sâu, thu hút ngày càng đông đảo Sinh viên tham gia và khẳng định hơn nữa vai trò của tổ chức Hội trong Nhà trường. Công tác giáo dục chính trị tư tưởng đã được chú trọng đúng mức và được tổ chức dưới nhiều hình thức phong phú, sinh động. Hoạt động văn nghệ, thể thao được tổ chức thường xuyên, sâu rộng ở các cấp.</w:t>
      </w:r>
    </w:p>
    <w:p w14:paraId="3F60ABBB" w14:textId="77777777" w:rsidR="00830667" w:rsidRDefault="00830667" w:rsidP="00830667">
      <w:pPr>
        <w:tabs>
          <w:tab w:val="left" w:pos="360"/>
        </w:tabs>
        <w:spacing w:after="120" w:line="360" w:lineRule="auto"/>
        <w:ind w:firstLine="993"/>
        <w:jc w:val="both"/>
        <w:rPr>
          <w:sz w:val="26"/>
          <w:szCs w:val="26"/>
        </w:rPr>
      </w:pPr>
      <w:r w:rsidRPr="00C63748">
        <w:rPr>
          <w:sz w:val="26"/>
          <w:szCs w:val="26"/>
        </w:rPr>
        <w:t>Công tác tổ chức xây dựng Hội có bước chuyển biến quan trọng, tính tiên phong, tình nguyện của sinh viên được nâng cao rõ rệt thông qua các hoạt động các chiến dịch tình nguyện.</w:t>
      </w:r>
    </w:p>
    <w:p w14:paraId="7AA8F148" w14:textId="77777777" w:rsidR="00830667" w:rsidRDefault="00830667" w:rsidP="00830667">
      <w:pPr>
        <w:tabs>
          <w:tab w:val="left" w:pos="360"/>
        </w:tabs>
        <w:spacing w:after="120" w:line="360" w:lineRule="auto"/>
        <w:ind w:firstLine="993"/>
        <w:jc w:val="both"/>
        <w:rPr>
          <w:sz w:val="26"/>
          <w:szCs w:val="26"/>
        </w:rPr>
      </w:pPr>
      <w:r w:rsidRPr="00C63748">
        <w:rPr>
          <w:i/>
          <w:sz w:val="26"/>
          <w:szCs w:val="26"/>
        </w:rPr>
        <w:t>Thứ tư,</w:t>
      </w:r>
      <w:r w:rsidRPr="00C63748">
        <w:rPr>
          <w:sz w:val="26"/>
          <w:szCs w:val="26"/>
        </w:rPr>
        <w:t xml:space="preserve"> các hoạt động về phổ biến giáo dục pháp luật của Trường đã nhận được sự hưởng ứng, tham gia tích cực, hiệu quả  của các bạn sinh viên. Có rất nhiều sinh viên năng nổ, nhiệt tình và có tinh thần, trách nhiệm trong các hoạt động của Trường.</w:t>
      </w:r>
      <w:r>
        <w:rPr>
          <w:sz w:val="26"/>
          <w:szCs w:val="26"/>
        </w:rPr>
        <w:t xml:space="preserve"> </w:t>
      </w:r>
      <w:r w:rsidRPr="002E4CD7">
        <w:rPr>
          <w:sz w:val="26"/>
          <w:szCs w:val="26"/>
        </w:rPr>
        <w:t xml:space="preserve">Đội ngũ </w:t>
      </w:r>
      <w:r w:rsidRPr="002E4CD7">
        <w:rPr>
          <w:sz w:val="26"/>
          <w:szCs w:val="26"/>
        </w:rPr>
        <w:lastRenderedPageBreak/>
        <w:t>cán bộ Đoàn năng động, nhiệt huyết, có nhiều nỗ lực, ngày càng được trau dồi nhiều kỹ năng trong công tác</w:t>
      </w:r>
      <w:r>
        <w:rPr>
          <w:sz w:val="26"/>
          <w:szCs w:val="26"/>
        </w:rPr>
        <w:t>.</w:t>
      </w:r>
    </w:p>
    <w:p w14:paraId="3E3D5AE1" w14:textId="77777777" w:rsidR="00830667" w:rsidRPr="00C63748" w:rsidRDefault="00830667" w:rsidP="00830667">
      <w:pPr>
        <w:tabs>
          <w:tab w:val="left" w:pos="360"/>
        </w:tabs>
        <w:spacing w:after="120" w:line="360" w:lineRule="auto"/>
        <w:ind w:firstLine="993"/>
        <w:jc w:val="both"/>
        <w:rPr>
          <w:sz w:val="26"/>
          <w:szCs w:val="26"/>
        </w:rPr>
      </w:pPr>
      <w:r w:rsidRPr="00DF7FF6">
        <w:rPr>
          <w:i/>
          <w:sz w:val="26"/>
          <w:szCs w:val="26"/>
        </w:rPr>
        <w:t>Thứ năm,</w:t>
      </w:r>
      <w:r>
        <w:rPr>
          <w:sz w:val="26"/>
          <w:szCs w:val="26"/>
        </w:rPr>
        <w:t xml:space="preserve"> n</w:t>
      </w:r>
      <w:r w:rsidRPr="002E4CD7">
        <w:rPr>
          <w:sz w:val="26"/>
          <w:szCs w:val="26"/>
        </w:rPr>
        <w:t>ội dung hoạt động ngày càng thiết thực, hình thức đa dạng, phong phú, phù hợp với từng đối tượng, đảm bảo tính liên tục thường xuyên và gắn chặt với nhiệm vụ chính trị của nhà trường</w:t>
      </w:r>
      <w:r>
        <w:rPr>
          <w:sz w:val="26"/>
          <w:szCs w:val="26"/>
        </w:rPr>
        <w:t>.</w:t>
      </w:r>
    </w:p>
    <w:p w14:paraId="52D4502A" w14:textId="77777777" w:rsidR="00830667" w:rsidRPr="00C63748" w:rsidRDefault="00830667" w:rsidP="00830667">
      <w:pPr>
        <w:numPr>
          <w:ilvl w:val="1"/>
          <w:numId w:val="2"/>
        </w:numPr>
        <w:spacing w:line="360" w:lineRule="auto"/>
        <w:ind w:left="0" w:firstLine="993"/>
        <w:jc w:val="both"/>
        <w:rPr>
          <w:b/>
          <w:sz w:val="26"/>
          <w:szCs w:val="26"/>
        </w:rPr>
      </w:pPr>
      <w:r w:rsidRPr="00C63748">
        <w:rPr>
          <w:b/>
          <w:sz w:val="26"/>
          <w:szCs w:val="26"/>
        </w:rPr>
        <w:t>Những khó khăn</w:t>
      </w:r>
    </w:p>
    <w:p w14:paraId="361440B6" w14:textId="77777777" w:rsidR="00830667" w:rsidRPr="00C63748" w:rsidRDefault="00830667" w:rsidP="00830667">
      <w:pPr>
        <w:spacing w:line="360" w:lineRule="auto"/>
        <w:ind w:firstLine="993"/>
        <w:jc w:val="both"/>
        <w:rPr>
          <w:sz w:val="26"/>
          <w:szCs w:val="26"/>
        </w:rPr>
      </w:pPr>
      <w:r w:rsidRPr="00C63748">
        <w:rPr>
          <w:sz w:val="26"/>
          <w:szCs w:val="26"/>
        </w:rPr>
        <w:t>Mặc dù đạt được nhiều thành tích, tuy nhiên công tác giáo dục, phổ biến pháp luật tại trường Cao đẳng Lý Tự Trọng vẫn còn một số hạn chế như:</w:t>
      </w:r>
    </w:p>
    <w:p w14:paraId="42035DB5" w14:textId="77777777" w:rsidR="00830667" w:rsidRPr="00C63748" w:rsidRDefault="00830667" w:rsidP="00830667">
      <w:pPr>
        <w:spacing w:line="360" w:lineRule="auto"/>
        <w:ind w:firstLine="993"/>
        <w:jc w:val="both"/>
        <w:rPr>
          <w:sz w:val="26"/>
          <w:szCs w:val="26"/>
        </w:rPr>
      </w:pPr>
      <w:r w:rsidRPr="00C63748">
        <w:rPr>
          <w:i/>
          <w:sz w:val="26"/>
          <w:szCs w:val="26"/>
        </w:rPr>
        <w:t>Một là,</w:t>
      </w:r>
      <w:r w:rsidRPr="00C63748">
        <w:rPr>
          <w:sz w:val="26"/>
          <w:szCs w:val="26"/>
        </w:rPr>
        <w:t xml:space="preserve"> về nội dung giáo dục pháp luật cho sinh viên: Nội dung giáo trình pháp luật của trường còn còn chưa có sự đồng nhất cao, nội dung giáo dục pháp luật thiếu sự cập nhật các văn bản dưới luật quan trọng. Nội dung giáo dục pháp luật cho sinh viên còn dàn trải, nặng về phổ biến các quy định của pháp luật, chưa chú trọng đến việc hướng cho sinh viên rèn luyện kỹ năng ứng xử, kỹ năng vận dụng pháp luật vào để giải quyết các vấn đề của thực tiễn cuộc sống. </w:t>
      </w:r>
    </w:p>
    <w:p w14:paraId="162ECF8F" w14:textId="77777777" w:rsidR="00830667" w:rsidRPr="00C63748" w:rsidRDefault="00830667" w:rsidP="00830667">
      <w:pPr>
        <w:spacing w:line="360" w:lineRule="auto"/>
        <w:ind w:firstLine="993"/>
        <w:jc w:val="both"/>
        <w:rPr>
          <w:sz w:val="26"/>
          <w:szCs w:val="26"/>
        </w:rPr>
      </w:pPr>
      <w:r w:rsidRPr="00C63748">
        <w:rPr>
          <w:i/>
          <w:sz w:val="26"/>
          <w:szCs w:val="26"/>
        </w:rPr>
        <w:t>Hai là,</w:t>
      </w:r>
      <w:r w:rsidRPr="00C63748">
        <w:rPr>
          <w:sz w:val="26"/>
          <w:szCs w:val="26"/>
        </w:rPr>
        <w:t xml:space="preserve"> về hình thức, phương pháp giáo dục pháp luật cho sinh viên: Trường còn hạn chế trong việc xây dựng các hình thức, phương pháp giáo dục pháp luật cho sinh viên. Việc dạy và học môn pháp luật trong nhà trường được tiến hành với phương pháp chủ yếu là thuyết trình. </w:t>
      </w:r>
    </w:p>
    <w:p w14:paraId="1CDD5C85" w14:textId="77777777" w:rsidR="00830667" w:rsidRPr="00C63748" w:rsidRDefault="00830667" w:rsidP="00830667">
      <w:pPr>
        <w:spacing w:line="360" w:lineRule="auto"/>
        <w:ind w:firstLine="993"/>
        <w:jc w:val="both"/>
        <w:rPr>
          <w:sz w:val="26"/>
          <w:szCs w:val="26"/>
        </w:rPr>
      </w:pPr>
      <w:r w:rsidRPr="00C63748">
        <w:rPr>
          <w:sz w:val="26"/>
          <w:szCs w:val="26"/>
        </w:rPr>
        <w:t xml:space="preserve">Giáo dục pháp luật cho sinh viên bằng hình thức ngoại khóa còn hạn chế, phương pháp giáo dục pháp luật ngoại khóa chậm đổi mới, hoạt động ngoại khóa tổ chức đơn điệu thiếu hấp dẫn, chất lượng và hiệu quả còn thấp, các cuộc thi tìm hiểu pháp luật còn chưa thu hút được đông đảo sinh viên tham gia. </w:t>
      </w:r>
    </w:p>
    <w:p w14:paraId="73331D4D" w14:textId="77777777" w:rsidR="00830667" w:rsidRDefault="00830667" w:rsidP="00830667">
      <w:pPr>
        <w:spacing w:line="360" w:lineRule="auto"/>
        <w:ind w:firstLine="993"/>
        <w:jc w:val="both"/>
        <w:rPr>
          <w:sz w:val="26"/>
          <w:szCs w:val="26"/>
        </w:rPr>
      </w:pPr>
      <w:r w:rsidRPr="00C63748">
        <w:rPr>
          <w:i/>
          <w:sz w:val="26"/>
          <w:szCs w:val="26"/>
        </w:rPr>
        <w:t>Ba là,</w:t>
      </w:r>
      <w:r w:rsidRPr="00C63748">
        <w:rPr>
          <w:sz w:val="26"/>
          <w:szCs w:val="26"/>
        </w:rPr>
        <w:t xml:space="preserve"> về chất lượng và số lượng đội ngũ giảng viên giảng dạy pháp luật của: Một trong những hạn chế của các trường trong việc thực hiện công tác giáo dục pháp luật cho sinh viên đó là tình trạng thiếu đội ngũ giảng viên chuyên ngành luật học. Với số lượng sinh viên vô cùng lớn nhưng đợi ngũ giảng viên giảng dạy bộ môn Pháp luật của các trường còn thiếu về số lượng, chất lượng chưa cao, điều đó gây khó khăn không nhỏ đến chất lượng của công tác giáo dục pháp luật cho sinh viên.</w:t>
      </w:r>
    </w:p>
    <w:p w14:paraId="0AF7FBA7" w14:textId="77777777" w:rsidR="00830667" w:rsidRPr="002E4CD7" w:rsidRDefault="00830667" w:rsidP="00830667">
      <w:pPr>
        <w:spacing w:line="360" w:lineRule="auto"/>
        <w:ind w:firstLine="993"/>
        <w:jc w:val="both"/>
        <w:rPr>
          <w:sz w:val="26"/>
          <w:szCs w:val="26"/>
        </w:rPr>
      </w:pPr>
      <w:r w:rsidRPr="00C63748">
        <w:rPr>
          <w:i/>
          <w:sz w:val="26"/>
          <w:szCs w:val="26"/>
        </w:rPr>
        <w:t xml:space="preserve">Thứ tư, </w:t>
      </w:r>
      <w:r w:rsidRPr="00C63748">
        <w:rPr>
          <w:sz w:val="26"/>
          <w:szCs w:val="26"/>
        </w:rPr>
        <w:t xml:space="preserve">về nhận thức của sinh viên đối với công tác giáo dục pháp luật: đa số sinh viên Trường có ý thức tốt trong việc chấp hành pháp luật của nhà nước, có ý thức tự giác </w:t>
      </w:r>
      <w:r w:rsidRPr="00C63748">
        <w:rPr>
          <w:sz w:val="26"/>
          <w:szCs w:val="26"/>
        </w:rPr>
        <w:lastRenderedPageBreak/>
        <w:t>trong việc học tập pháp luật trong nhà trường. Tuy nhiên, bên cạnh đó vẫn tồn tại không ít những sinh viên không có ý thức tự giác, tình trạng vi phạm pháp luật của sinh viên vẫn diễn ra. Đặc biệt, đặc thù của Trường Lý Tự Trọng là đào tạo nghề chuyên ngành cơ khí, công nghệ, vì vậy đa số sinh viên thờ ơ với các buổi sinh hoạt, các cuộc thi về pháp luật.</w:t>
      </w:r>
      <w:r>
        <w:rPr>
          <w:sz w:val="26"/>
          <w:szCs w:val="26"/>
        </w:rPr>
        <w:t xml:space="preserve"> </w:t>
      </w:r>
      <w:r w:rsidRPr="002E4CD7">
        <w:rPr>
          <w:sz w:val="26"/>
          <w:szCs w:val="26"/>
        </w:rPr>
        <w:t>Tình hình sinh hoạt và học tập của một số Đoàn viên - Thanh niên có gia đình ở ngoại tỉnh còn có khó khăn nên sinh viên phải làm thêm để trang trải cuộc sống.</w:t>
      </w:r>
    </w:p>
    <w:p w14:paraId="667DDFB3" w14:textId="77777777" w:rsidR="00830667" w:rsidRDefault="00830667" w:rsidP="00830667">
      <w:pPr>
        <w:spacing w:after="120" w:line="360" w:lineRule="auto"/>
        <w:ind w:firstLine="993"/>
        <w:jc w:val="both"/>
        <w:rPr>
          <w:sz w:val="26"/>
          <w:szCs w:val="26"/>
        </w:rPr>
      </w:pPr>
      <w:r w:rsidRPr="00C63748">
        <w:rPr>
          <w:i/>
          <w:sz w:val="26"/>
          <w:szCs w:val="26"/>
        </w:rPr>
        <w:t>Thứ năm,</w:t>
      </w:r>
      <w:r w:rsidRPr="00C63748">
        <w:rPr>
          <w:sz w:val="26"/>
          <w:szCs w:val="26"/>
        </w:rPr>
        <w:t xml:space="preserve"> các cán bộ Hội chưa thực sự bám sát theo các hội viên – sinh viên để nắm bắt tâm tư nguyện vọng của họ, chưa thuyết phục được một số hội viên có tư tưởng lệch lạc về lối sống. Việc đưa thông tin về những chủ trương của Đảng, của Nhà trường, của Hội đến các hội viên còn chậm. Một số hoạt động còn mang tính thời vụ không được duy trì thường xuyên. Công tác vận động và tập hợp sinh viên chưa đáp ứng được yêu cầu trong tình hình mới.</w:t>
      </w:r>
    </w:p>
    <w:p w14:paraId="05FBD26A" w14:textId="77777777" w:rsidR="00830667" w:rsidRDefault="00830667" w:rsidP="00830667">
      <w:pPr>
        <w:tabs>
          <w:tab w:val="num" w:pos="0"/>
        </w:tabs>
        <w:spacing w:after="120" w:line="360" w:lineRule="auto"/>
        <w:ind w:firstLine="993"/>
        <w:jc w:val="both"/>
        <w:rPr>
          <w:sz w:val="26"/>
          <w:szCs w:val="26"/>
        </w:rPr>
      </w:pPr>
      <w:r w:rsidRPr="006E3AB2">
        <w:rPr>
          <w:i/>
          <w:sz w:val="26"/>
          <w:szCs w:val="26"/>
        </w:rPr>
        <w:t>Thứ sáu,</w:t>
      </w:r>
      <w:r>
        <w:rPr>
          <w:sz w:val="26"/>
          <w:szCs w:val="26"/>
        </w:rPr>
        <w:t xml:space="preserve"> m</w:t>
      </w:r>
      <w:r w:rsidRPr="002E4CD7">
        <w:rPr>
          <w:sz w:val="26"/>
          <w:szCs w:val="26"/>
        </w:rPr>
        <w:t>ôi trường xã hội ngày một phức tạp: các thông tin trên phương tiện thông tin đại chúng, đặc biệt là Internet thiếu tính xác thực nên đã ít nhiều tác động đến tư tưởng của sinh viên. Đây là một trong những nguyên nhân dẫn đến sự thờ ơ của một bộ phận sinh viên đối với các hoạt động của Đoàn – Hội, sống ích kỷ, thích hưởng thụ hơn là cống hiến</w:t>
      </w:r>
      <w:r>
        <w:rPr>
          <w:sz w:val="26"/>
          <w:szCs w:val="26"/>
        </w:rPr>
        <w:t>. Bên cạnh đó, c</w:t>
      </w:r>
      <w:r w:rsidRPr="002E4CD7">
        <w:rPr>
          <w:sz w:val="26"/>
          <w:szCs w:val="26"/>
        </w:rPr>
        <w:t>hương trình học khá dày phần nào hạn chế hoạt động của các chi Đoàn và tinh thần tham gia của các Đoàn viên - Thanh niên.</w:t>
      </w:r>
    </w:p>
    <w:p w14:paraId="28C3CDB4" w14:textId="77777777" w:rsidR="00830667" w:rsidRPr="00AC201F" w:rsidRDefault="00830667" w:rsidP="00830667">
      <w:pPr>
        <w:tabs>
          <w:tab w:val="num" w:pos="0"/>
        </w:tabs>
        <w:spacing w:after="120" w:line="360" w:lineRule="auto"/>
        <w:ind w:firstLine="993"/>
        <w:jc w:val="both"/>
        <w:rPr>
          <w:sz w:val="26"/>
          <w:szCs w:val="26"/>
        </w:rPr>
      </w:pPr>
      <w:r w:rsidRPr="00FF1590">
        <w:rPr>
          <w:i/>
          <w:sz w:val="26"/>
          <w:szCs w:val="26"/>
        </w:rPr>
        <w:t>Thứ bảy,</w:t>
      </w:r>
      <w:r w:rsidRPr="00AC201F">
        <w:rPr>
          <w:sz w:val="26"/>
          <w:szCs w:val="26"/>
        </w:rPr>
        <w:t xml:space="preserve"> điều kiện cơ sở vật chất của trường còn hạn chế, chưa đáp ứng đầy đủ về nhu cầu học tập, vui chơi, giải trí, sinh hoạt lành mạnh của đông đảo Đoàn viên - Thanh niên.</w:t>
      </w:r>
      <w:r>
        <w:rPr>
          <w:sz w:val="26"/>
          <w:szCs w:val="26"/>
        </w:rPr>
        <w:t xml:space="preserve"> </w:t>
      </w:r>
      <w:r w:rsidRPr="00AC201F">
        <w:rPr>
          <w:sz w:val="26"/>
          <w:szCs w:val="26"/>
        </w:rPr>
        <w:t>Ban thường vụ Đoàn trường đa số là kiêm nhiệm nên gặp khó khăn trong việc bố trí thời gian công tác.</w:t>
      </w:r>
    </w:p>
    <w:p w14:paraId="7AB737C5" w14:textId="77777777" w:rsidR="00830667" w:rsidRDefault="00830667" w:rsidP="00830667">
      <w:pPr>
        <w:spacing w:after="120" w:line="360" w:lineRule="auto"/>
        <w:ind w:firstLine="993"/>
        <w:jc w:val="both"/>
        <w:rPr>
          <w:bCs/>
          <w:sz w:val="26"/>
          <w:szCs w:val="26"/>
          <w:shd w:val="clear" w:color="auto" w:fill="FFFFFF"/>
        </w:rPr>
      </w:pPr>
      <w:r w:rsidRPr="00C63748">
        <w:rPr>
          <w:bCs/>
          <w:sz w:val="26"/>
          <w:szCs w:val="26"/>
          <w:shd w:val="clear" w:color="auto" w:fill="FFFFFF"/>
        </w:rPr>
        <w:t xml:space="preserve">Việc giáo dục ý thức chấp hành pháp luật cho học sinh ngay từ khi còn trên ghế nhà trường không chỉ tạo nền tảng thực thi pháp luật hiệu quả trong tương lai, mà còn góp phần xây dựng xã hội văn minh, tiến bộ trên cơ sở tinh thần thượng tôn pháp luật. </w:t>
      </w:r>
      <w:r>
        <w:rPr>
          <w:bCs/>
          <w:sz w:val="26"/>
          <w:szCs w:val="26"/>
          <w:shd w:val="clear" w:color="auto" w:fill="FFFFFF"/>
        </w:rPr>
        <w:t xml:space="preserve">Mặc dù còn những khó khăn nhất định nhưng </w:t>
      </w:r>
      <w:r w:rsidRPr="00C63748">
        <w:rPr>
          <w:bCs/>
          <w:sz w:val="26"/>
          <w:szCs w:val="26"/>
          <w:shd w:val="clear" w:color="auto" w:fill="FFFFFF"/>
        </w:rPr>
        <w:t>Trường Cao đẳng Lý Tự Trọng đã, đang và sẽ đưa công tác phổ biến, giáo dục pháp luật trong sinh viên trở thành việc làm thường xuyên và có hiệu quả, tạo sự chuyển biến tích cực trong toàn bộ sinh viên, góp phần xây dựng môi trường học thân thiện, lành mạnh, văn minh.</w:t>
      </w:r>
    </w:p>
    <w:p w14:paraId="61E38869" w14:textId="77777777" w:rsidR="00830667" w:rsidRPr="00457B0B" w:rsidRDefault="00830667" w:rsidP="00830667">
      <w:pPr>
        <w:spacing w:after="120" w:line="22" w:lineRule="atLeast"/>
        <w:ind w:firstLine="993"/>
        <w:jc w:val="both"/>
        <w:rPr>
          <w:sz w:val="26"/>
          <w:szCs w:val="26"/>
        </w:rPr>
      </w:pPr>
    </w:p>
    <w:p w14:paraId="70F50A1F" w14:textId="77777777" w:rsidR="00830667" w:rsidRDefault="00830667" w:rsidP="00830667">
      <w:pPr>
        <w:ind w:left="-360" w:firstLine="360"/>
        <w:jc w:val="both"/>
        <w:rPr>
          <w:sz w:val="26"/>
          <w:szCs w:val="26"/>
        </w:rPr>
      </w:pPr>
    </w:p>
    <w:p w14:paraId="03922946" w14:textId="77777777" w:rsidR="00830667" w:rsidRPr="00C50234" w:rsidRDefault="00830667" w:rsidP="00830667">
      <w:pPr>
        <w:spacing w:line="360" w:lineRule="auto"/>
        <w:ind w:left="-360" w:firstLine="360"/>
        <w:jc w:val="both"/>
        <w:rPr>
          <w:b/>
          <w:sz w:val="26"/>
          <w:szCs w:val="26"/>
        </w:rPr>
      </w:pPr>
      <w:r>
        <w:rPr>
          <w:sz w:val="26"/>
          <w:szCs w:val="26"/>
        </w:rPr>
        <w:br w:type="page"/>
      </w:r>
      <w:r w:rsidRPr="00C50234">
        <w:rPr>
          <w:b/>
          <w:sz w:val="26"/>
          <w:szCs w:val="26"/>
        </w:rPr>
        <w:lastRenderedPageBreak/>
        <w:t>Câu 2: (40 điểm)</w:t>
      </w:r>
    </w:p>
    <w:p w14:paraId="19460606" w14:textId="77777777" w:rsidR="00830667" w:rsidRDefault="00830667" w:rsidP="00830667">
      <w:pPr>
        <w:spacing w:line="360" w:lineRule="auto"/>
        <w:ind w:left="-360" w:firstLine="360"/>
        <w:jc w:val="both"/>
        <w:rPr>
          <w:sz w:val="26"/>
          <w:szCs w:val="26"/>
        </w:rPr>
      </w:pPr>
      <w:r w:rsidRPr="00830667">
        <w:rPr>
          <w:b/>
          <w:i/>
          <w:sz w:val="26"/>
          <w:szCs w:val="26"/>
        </w:rPr>
        <w:t>Thầy/Cô trình bày các giải pháp để giải quyết các vấn đề khó khăn trong công tác phổ biến, giáo dục pháp luật tại đơn vị</w:t>
      </w:r>
      <w:r w:rsidRPr="00C50234">
        <w:rPr>
          <w:sz w:val="26"/>
          <w:szCs w:val="26"/>
        </w:rPr>
        <w:t>.</w:t>
      </w:r>
    </w:p>
    <w:p w14:paraId="2E61D25F" w14:textId="77777777" w:rsidR="00830667" w:rsidRPr="00E20FB3" w:rsidRDefault="00830667" w:rsidP="00830667">
      <w:pPr>
        <w:spacing w:line="360" w:lineRule="auto"/>
        <w:ind w:left="-360" w:firstLine="360"/>
        <w:jc w:val="center"/>
        <w:rPr>
          <w:b/>
          <w:sz w:val="26"/>
          <w:szCs w:val="26"/>
        </w:rPr>
      </w:pPr>
      <w:r w:rsidRPr="00E20FB3">
        <w:rPr>
          <w:b/>
          <w:sz w:val="26"/>
          <w:szCs w:val="26"/>
        </w:rPr>
        <w:t>Bài làm:</w:t>
      </w:r>
    </w:p>
    <w:p w14:paraId="79D05735" w14:textId="2C315D18" w:rsidR="00830667" w:rsidRPr="004C3EE5" w:rsidRDefault="00830667" w:rsidP="00830667">
      <w:pPr>
        <w:spacing w:line="360" w:lineRule="auto"/>
        <w:ind w:firstLine="567"/>
        <w:jc w:val="both"/>
        <w:rPr>
          <w:sz w:val="26"/>
          <w:szCs w:val="26"/>
        </w:rPr>
      </w:pPr>
      <w:r w:rsidRPr="004C3EE5">
        <w:rPr>
          <w:bCs/>
          <w:sz w:val="26"/>
          <w:szCs w:val="26"/>
          <w:shd w:val="clear" w:color="auto" w:fill="FFFFFF"/>
        </w:rPr>
        <w:t>Giáo dục pháp luật cho sinh viên tại Trường Cao đẳng Lý Tự Trọng</w:t>
      </w:r>
      <w:r>
        <w:rPr>
          <w:bCs/>
          <w:sz w:val="26"/>
          <w:szCs w:val="26"/>
          <w:shd w:val="clear" w:color="auto" w:fill="FFFFFF"/>
        </w:rPr>
        <w:t xml:space="preserve"> Thành phố Hồ Chí Minh</w:t>
      </w:r>
      <w:r w:rsidRPr="004C3EE5">
        <w:rPr>
          <w:bCs/>
          <w:sz w:val="26"/>
          <w:szCs w:val="26"/>
          <w:shd w:val="clear" w:color="auto" w:fill="FFFFFF"/>
        </w:rPr>
        <w:t xml:space="preserve"> là một hoạt động có tổ chức, có mục đích, có định hướng của Nhà trường tác động lên các đối tượng sinh viên nhằm hình thành tri thức pháp luật, tình cảm đối với pháp luật và hành vi xử sự phù hợp với những yêu cầu, đòi hỏi của hệ thống pháp luật để sinh viên có khả năng đảm nhiệm công việc của mình trong thực tiễn. </w:t>
      </w:r>
    </w:p>
    <w:p w14:paraId="48AE7E25" w14:textId="77777777" w:rsidR="00830667" w:rsidRPr="004C3EE5" w:rsidRDefault="00830667" w:rsidP="00830667">
      <w:pPr>
        <w:tabs>
          <w:tab w:val="left" w:pos="-360"/>
        </w:tabs>
        <w:spacing w:line="360" w:lineRule="auto"/>
        <w:ind w:firstLine="567"/>
        <w:jc w:val="both"/>
        <w:rPr>
          <w:sz w:val="26"/>
          <w:szCs w:val="26"/>
        </w:rPr>
      </w:pPr>
      <w:r w:rsidRPr="004C3EE5">
        <w:rPr>
          <w:sz w:val="26"/>
          <w:szCs w:val="26"/>
        </w:rPr>
        <w:t>Để công tác giáo dục pháp luật cho sinh viên tại Trường đạt kết quả tốt nhất thì việc đề ra các biện pháp giáo dục phù hợp là vô cùng cần thiết. Các biện pháp giáo dục pháp luật phải nhằm hướng đến mục đích đó là hình thành ở sinh viên thói quen thực hiện những hành vi phù hợp với các quy phạm pháp luật. Một số biện pháp xin được đề xuất như sau:</w:t>
      </w:r>
    </w:p>
    <w:p w14:paraId="692A2EE0" w14:textId="77777777" w:rsidR="00830667" w:rsidRPr="004C3EE5" w:rsidRDefault="00830667" w:rsidP="00830667">
      <w:pPr>
        <w:tabs>
          <w:tab w:val="left" w:pos="-360"/>
        </w:tabs>
        <w:spacing w:line="360" w:lineRule="auto"/>
        <w:ind w:firstLine="567"/>
        <w:jc w:val="both"/>
        <w:rPr>
          <w:sz w:val="26"/>
          <w:szCs w:val="26"/>
        </w:rPr>
      </w:pPr>
      <w:r w:rsidRPr="004C3EE5">
        <w:rPr>
          <w:sz w:val="26"/>
          <w:szCs w:val="26"/>
        </w:rPr>
        <w:t xml:space="preserve"> </w:t>
      </w:r>
      <w:r w:rsidRPr="006B7814">
        <w:rPr>
          <w:i/>
          <w:sz w:val="26"/>
          <w:szCs w:val="26"/>
        </w:rPr>
        <w:t>Thứ nhất,</w:t>
      </w:r>
      <w:r w:rsidRPr="004C3EE5">
        <w:rPr>
          <w:sz w:val="26"/>
          <w:szCs w:val="26"/>
        </w:rPr>
        <w:t xml:space="preserve"> về</w:t>
      </w:r>
      <w:r>
        <w:rPr>
          <w:sz w:val="26"/>
          <w:szCs w:val="26"/>
        </w:rPr>
        <w:t xml:space="preserve"> việc đề ra </w:t>
      </w:r>
      <w:r w:rsidRPr="004C3EE5">
        <w:rPr>
          <w:sz w:val="26"/>
          <w:szCs w:val="26"/>
        </w:rPr>
        <w:t>nội dung</w:t>
      </w:r>
      <w:r>
        <w:rPr>
          <w:sz w:val="26"/>
          <w:szCs w:val="26"/>
        </w:rPr>
        <w:t>, mục tiêu</w:t>
      </w:r>
      <w:r w:rsidRPr="004C3EE5">
        <w:rPr>
          <w:sz w:val="26"/>
          <w:szCs w:val="26"/>
        </w:rPr>
        <w:t xml:space="preserve"> các biện pháp giáo dục: các biện pháp phổ biến, giáo dục pháp luật cho sinh viên trong trường phải mang tính cụ thể, khoa học, được xây dựng dựa trên nhiều cơ sở như lứa tuổi, đặc điểm tâm lí, trình độ nhận thức, điều kiện học tập, môi trường sống của sinh viên,... Bên cạnh đó, biện pháp giáo dục pháp luật cho sinh viên cần có sự học hỏi, áp dụng những biện pháp tiên tiến của các Trường Đại học, cao đẳng khác sao cho phù hợp với hoàn cảnh ở Trường. Việc thống nhất các biện pháp giáo dục pháp luật cho sinh viên là điều cần thiết, nó tao nên sự đồng bộ nhất quán trong nội dung cũng như hình thức. Tuy nhiên, đối với những sinh viên ở các ngành khác nhau (như cơ khí, điện điện tử, dệt may, công nghệ thông tin…) nên áp dụng những biện pháp giáo dục đặc thù riêng có thể phát huy tối đa năng lực nhận thức của sinh viên, tạo nên sự phong phú, đa dạng về cách thức góp phần thu hút sự học tập của sinh viên</w:t>
      </w:r>
      <w:r w:rsidRPr="004C3EE5">
        <w:rPr>
          <w:sz w:val="26"/>
          <w:szCs w:val="26"/>
        </w:rPr>
        <w:tab/>
        <w:t>.</w:t>
      </w:r>
    </w:p>
    <w:p w14:paraId="125534A0" w14:textId="77777777" w:rsidR="00830667" w:rsidRPr="004C3EE5" w:rsidRDefault="00830667" w:rsidP="00830667">
      <w:pPr>
        <w:tabs>
          <w:tab w:val="left" w:pos="-360"/>
        </w:tabs>
        <w:spacing w:line="360" w:lineRule="auto"/>
        <w:ind w:firstLine="567"/>
        <w:jc w:val="both"/>
        <w:rPr>
          <w:sz w:val="26"/>
          <w:szCs w:val="26"/>
        </w:rPr>
      </w:pPr>
      <w:r w:rsidRPr="006B7814">
        <w:rPr>
          <w:i/>
          <w:sz w:val="26"/>
          <w:szCs w:val="26"/>
        </w:rPr>
        <w:t>Thứ hai,</w:t>
      </w:r>
      <w:r w:rsidRPr="004C3EE5">
        <w:rPr>
          <w:sz w:val="26"/>
          <w:szCs w:val="26"/>
        </w:rPr>
        <w:t xml:space="preserve"> về nội dung giáo dục pháp luật cho sinh viên: cần xác định đúng nội dung sẽ góp phần quan trọng làm cho công tác giáo dục pháp luật đạt hiệu quả tốt nhất. Nội dung cơ bản của giáo dục pháp luật được xác định phù hợp với mục tiêu, mục đích giáo dục pháp luật, đặc điểm từng đối tượng, ngành nghề hướng đến,... </w:t>
      </w:r>
    </w:p>
    <w:p w14:paraId="69D08B28" w14:textId="7CCD2D3E" w:rsidR="00830667" w:rsidRPr="004C3EE5" w:rsidRDefault="00830667" w:rsidP="00830667">
      <w:pPr>
        <w:tabs>
          <w:tab w:val="left" w:pos="-360"/>
        </w:tabs>
        <w:spacing w:line="360" w:lineRule="auto"/>
        <w:ind w:firstLine="567"/>
        <w:jc w:val="both"/>
        <w:rPr>
          <w:sz w:val="26"/>
          <w:szCs w:val="26"/>
        </w:rPr>
      </w:pPr>
      <w:r w:rsidRPr="004C3EE5">
        <w:rPr>
          <w:sz w:val="26"/>
          <w:szCs w:val="26"/>
        </w:rPr>
        <w:t xml:space="preserve"> Với đối tượng giáo dục là sinh viên thì nội dung giáo dục pháp luật trong trường Cao đẳng Lý Tự Trọng</w:t>
      </w:r>
      <w:r>
        <w:rPr>
          <w:sz w:val="26"/>
          <w:szCs w:val="26"/>
        </w:rPr>
        <w:t xml:space="preserve"> Thành Phố Hồ Chí Minh</w:t>
      </w:r>
      <w:r w:rsidRPr="004C3EE5">
        <w:rPr>
          <w:sz w:val="26"/>
          <w:szCs w:val="26"/>
        </w:rPr>
        <w:t xml:space="preserve"> cần có những đặc trưng riêng. </w:t>
      </w:r>
    </w:p>
    <w:p w14:paraId="00775DBE" w14:textId="77777777" w:rsidR="00830667" w:rsidRPr="004C3EE5" w:rsidRDefault="00830667" w:rsidP="00830667">
      <w:pPr>
        <w:tabs>
          <w:tab w:val="left" w:pos="-360"/>
        </w:tabs>
        <w:spacing w:line="360" w:lineRule="auto"/>
        <w:ind w:firstLine="567"/>
        <w:jc w:val="both"/>
        <w:rPr>
          <w:sz w:val="26"/>
          <w:szCs w:val="26"/>
        </w:rPr>
      </w:pPr>
      <w:r w:rsidRPr="004C3EE5">
        <w:rPr>
          <w:sz w:val="26"/>
          <w:szCs w:val="26"/>
        </w:rPr>
        <w:lastRenderedPageBreak/>
        <w:t xml:space="preserve">Một là, nội dung giáo dục pháp luật trong chương trình phải trang bị kiến thức cơ bản về nhà nước và pháp luật, kiến thức pháp luật liên quan đến ngành, nghề đào tạo. </w:t>
      </w:r>
    </w:p>
    <w:p w14:paraId="7E53FE30" w14:textId="77777777" w:rsidR="00830667" w:rsidRPr="004C3EE5" w:rsidRDefault="00830667" w:rsidP="00830667">
      <w:pPr>
        <w:tabs>
          <w:tab w:val="left" w:pos="-360"/>
        </w:tabs>
        <w:spacing w:line="360" w:lineRule="auto"/>
        <w:ind w:firstLine="567"/>
        <w:jc w:val="both"/>
        <w:rPr>
          <w:sz w:val="26"/>
          <w:szCs w:val="26"/>
        </w:rPr>
      </w:pPr>
      <w:r w:rsidRPr="004C3EE5">
        <w:rPr>
          <w:sz w:val="26"/>
          <w:szCs w:val="26"/>
        </w:rPr>
        <w:t xml:space="preserve">Hai là, nội dung giáo dục pháp luật cho sinh viên phải mang tính hệ thống và tương đối ổn định, được ấn định trong chương trình giáo dục, chương trình giáo dục của nhà trường lại có tính hệ thống, quy định cụ thể về mục đích, nhiệm vụ, phạm vi, hệ thống môn học, nằm trong chương trình giáo dục nên nội dung giáo dục pháp luật cho sinh viên cũng mang tính hệ thống và tương đối ổn định. </w:t>
      </w:r>
    </w:p>
    <w:p w14:paraId="774B722B" w14:textId="77777777" w:rsidR="00830667" w:rsidRPr="004C3EE5" w:rsidRDefault="00830667" w:rsidP="00830667">
      <w:pPr>
        <w:tabs>
          <w:tab w:val="left" w:pos="-360"/>
        </w:tabs>
        <w:spacing w:line="360" w:lineRule="auto"/>
        <w:ind w:firstLine="567"/>
        <w:jc w:val="both"/>
        <w:rPr>
          <w:sz w:val="26"/>
          <w:szCs w:val="26"/>
        </w:rPr>
      </w:pPr>
      <w:r w:rsidRPr="004C3EE5">
        <w:rPr>
          <w:sz w:val="26"/>
          <w:szCs w:val="26"/>
        </w:rPr>
        <w:t>Ba là, nội dung giáo dục pháp luật cho sinh viên phải thiết thực, gần gũi với sinh viên để dễ tiếp thu, ghi nhớ.</w:t>
      </w:r>
    </w:p>
    <w:p w14:paraId="2467D53B" w14:textId="77777777" w:rsidR="00830667" w:rsidRPr="004C3EE5" w:rsidRDefault="00830667" w:rsidP="00830667">
      <w:pPr>
        <w:tabs>
          <w:tab w:val="left" w:pos="-360"/>
        </w:tabs>
        <w:spacing w:line="360" w:lineRule="auto"/>
        <w:ind w:firstLine="567"/>
        <w:jc w:val="both"/>
        <w:rPr>
          <w:sz w:val="26"/>
          <w:szCs w:val="26"/>
        </w:rPr>
      </w:pPr>
      <w:r w:rsidRPr="004C3EE5">
        <w:rPr>
          <w:sz w:val="26"/>
          <w:szCs w:val="26"/>
        </w:rPr>
        <w:t xml:space="preserve"> </w:t>
      </w:r>
      <w:r w:rsidRPr="00A120CC">
        <w:rPr>
          <w:i/>
          <w:sz w:val="26"/>
          <w:szCs w:val="26"/>
        </w:rPr>
        <w:t>Thứ ba,</w:t>
      </w:r>
      <w:r w:rsidRPr="004C3EE5">
        <w:rPr>
          <w:sz w:val="26"/>
          <w:szCs w:val="26"/>
        </w:rPr>
        <w:t xml:space="preserve"> về hình thức giáo dục pháp luật cho sinh viên: cần có những hình thức giáo dục hết sức phong phú và đa dạng. Công tác giáo dục pháp luật sẽ được tổ chức cho sinh viên thông qua các hoạt động ngoại khóa được triển khai với nhiều hình thức phong phú như: giáo dục pháp luật qua các hội nghị tập huấn; biên soạn, phát hành các loại tài liệu, tờ rơi…; lồng ghép tích hợp trong các hoạt động giáo dục ngoài giờ lên lớp; các tuần sinh hoạt công dân - học sinh, sinh viên đầu năm học, khóa học; hoạt động của các câu lạc bộ phòng chống tệ nạn xã hội; các cuộc thi tìm hiểu pháp luật… </w:t>
      </w:r>
    </w:p>
    <w:p w14:paraId="3E6C0AC8" w14:textId="77777777" w:rsidR="00830667" w:rsidRPr="004C3EE5" w:rsidRDefault="00830667" w:rsidP="00830667">
      <w:pPr>
        <w:tabs>
          <w:tab w:val="left" w:pos="-360"/>
        </w:tabs>
        <w:spacing w:line="360" w:lineRule="auto"/>
        <w:ind w:firstLine="567"/>
        <w:jc w:val="both"/>
        <w:rPr>
          <w:sz w:val="26"/>
          <w:szCs w:val="26"/>
        </w:rPr>
      </w:pPr>
      <w:r w:rsidRPr="004C3EE5">
        <w:rPr>
          <w:sz w:val="26"/>
          <w:szCs w:val="26"/>
        </w:rPr>
        <w:tab/>
      </w:r>
      <w:r w:rsidRPr="002E4CD7">
        <w:rPr>
          <w:sz w:val="26"/>
          <w:szCs w:val="26"/>
        </w:rPr>
        <w:t>Vận động Đoàn viên - Thanh niên tham gia đối thoại với Nhà trường trong các buổi tọa đàm” Nghe thanh niên nói, nói Thanh niên nghe” và “Thanh niên với Đảng – Đảng với Thanh niên” định kỳ mỗi năm 1 lần/1 chương trình. Thu hút đông đảo HSSV tham gia và đã đóng góp ý kiến về chương trình học, cơ sở vật chất của Nhà trường, cũng như công tác Đoàn – Hội trong nhà trường, đối thoại với sinh viên Ký túc xá, định kỳ họp giao ban với các lớp mỗi tháng 01 lần</w:t>
      </w:r>
      <w:r>
        <w:rPr>
          <w:sz w:val="26"/>
          <w:szCs w:val="26"/>
        </w:rPr>
        <w:t xml:space="preserve"> để lắng nghe tâm tư, nguyện vọng của sinh viên cũng như nắm bắt tình hình tuân thủ pháp luật sinh viên.</w:t>
      </w:r>
      <w:r w:rsidRPr="004C3EE5">
        <w:rPr>
          <w:sz w:val="26"/>
          <w:szCs w:val="26"/>
        </w:rPr>
        <w:tab/>
      </w:r>
      <w:r w:rsidRPr="004C3EE5">
        <w:rPr>
          <w:sz w:val="26"/>
          <w:szCs w:val="26"/>
        </w:rPr>
        <w:tab/>
      </w:r>
      <w:r w:rsidRPr="004C3EE5">
        <w:rPr>
          <w:sz w:val="26"/>
          <w:szCs w:val="26"/>
        </w:rPr>
        <w:tab/>
      </w:r>
      <w:r w:rsidRPr="004C3EE5">
        <w:rPr>
          <w:sz w:val="26"/>
          <w:szCs w:val="26"/>
        </w:rPr>
        <w:tab/>
      </w:r>
      <w:r w:rsidRPr="004C3EE5">
        <w:rPr>
          <w:sz w:val="26"/>
          <w:szCs w:val="26"/>
        </w:rPr>
        <w:tab/>
      </w:r>
    </w:p>
    <w:p w14:paraId="51E66609" w14:textId="77777777" w:rsidR="00830667" w:rsidRPr="004C3EE5" w:rsidRDefault="00830667" w:rsidP="00830667">
      <w:pPr>
        <w:spacing w:line="360" w:lineRule="auto"/>
        <w:ind w:firstLine="567"/>
        <w:jc w:val="both"/>
        <w:rPr>
          <w:sz w:val="26"/>
          <w:szCs w:val="26"/>
        </w:rPr>
      </w:pPr>
      <w:r w:rsidRPr="009C00B1">
        <w:rPr>
          <w:i/>
          <w:sz w:val="26"/>
          <w:szCs w:val="26"/>
        </w:rPr>
        <w:t>Thứ tư,</w:t>
      </w:r>
      <w:r w:rsidRPr="004C3EE5">
        <w:rPr>
          <w:sz w:val="26"/>
          <w:szCs w:val="26"/>
        </w:rPr>
        <w:t xml:space="preserve"> cần có sự tăng cường sự kết hợp giữa các Phòng – Ban, đặc biệt là vai trò của Đoàn thanh niên, Hội sinh viên trong việc tổ chức các hoạt động có chất lượng, thu hút được sinh viên tham gia.</w:t>
      </w:r>
    </w:p>
    <w:p w14:paraId="0EE536C6" w14:textId="77777777" w:rsidR="00830667" w:rsidRDefault="00830667" w:rsidP="00830667">
      <w:pPr>
        <w:spacing w:line="360" w:lineRule="auto"/>
        <w:ind w:firstLine="567"/>
        <w:jc w:val="both"/>
        <w:rPr>
          <w:sz w:val="26"/>
          <w:szCs w:val="26"/>
          <w:shd w:val="clear" w:color="auto" w:fill="FFFFFF"/>
        </w:rPr>
      </w:pPr>
      <w:r w:rsidRPr="00F33D59">
        <w:rPr>
          <w:i/>
          <w:sz w:val="26"/>
          <w:szCs w:val="26"/>
        </w:rPr>
        <w:t>Thứ năm,</w:t>
      </w:r>
      <w:r w:rsidRPr="004C3EE5">
        <w:rPr>
          <w:sz w:val="26"/>
          <w:szCs w:val="26"/>
        </w:rPr>
        <w:t xml:space="preserve"> cần nâng cao chất lượng và số lượng đội ngũ giảng viên giảng dạy pháp luật tại Trường. Sử dụng các phương pháp, hình thức dạy học phối hợp giáo dục pháp luật phát huy tính tích cực, chủ động, sáng tạo của sinh viên.</w:t>
      </w:r>
      <w:r>
        <w:rPr>
          <w:sz w:val="26"/>
          <w:szCs w:val="26"/>
        </w:rPr>
        <w:t xml:space="preserve"> </w:t>
      </w:r>
      <w:r w:rsidRPr="00AF1068">
        <w:rPr>
          <w:sz w:val="26"/>
          <w:szCs w:val="26"/>
          <w:shd w:val="clear" w:color="auto" w:fill="FFFFFF"/>
        </w:rPr>
        <w:t xml:space="preserve">Nâng cao chất lượng giảng dạy môn học nhà nước và pháp luật trong chương trình giáo dục đào tạo. Thường xuyên đổi mới nội dung, chương trình và phương pháp dạy học phù hợp với cấp học, thực tiễn pháp </w:t>
      </w:r>
      <w:r w:rsidRPr="00AF1068">
        <w:rPr>
          <w:sz w:val="26"/>
          <w:szCs w:val="26"/>
          <w:shd w:val="clear" w:color="auto" w:fill="FFFFFF"/>
        </w:rPr>
        <w:lastRenderedPageBreak/>
        <w:t>lý. Thường xuyên cập nhật các văn bản quy phạm pháp luật mới, tổ chức tốt hoạt động chấp hành pháp luật; quán triệt và thực hiện nghiêm pháp luật. Xây dựng môi trường văn hóa pháp luật trong sạch, tự giác và nghiêm minh trong các nhà trường</w:t>
      </w:r>
      <w:r>
        <w:rPr>
          <w:sz w:val="26"/>
          <w:szCs w:val="26"/>
          <w:shd w:val="clear" w:color="auto" w:fill="FFFFFF"/>
        </w:rPr>
        <w:t>.</w:t>
      </w:r>
    </w:p>
    <w:p w14:paraId="0A72F2B2" w14:textId="77777777" w:rsidR="00830667" w:rsidRDefault="00830667" w:rsidP="00830667">
      <w:pPr>
        <w:spacing w:line="360" w:lineRule="auto"/>
        <w:ind w:firstLine="567"/>
        <w:jc w:val="both"/>
        <w:rPr>
          <w:sz w:val="26"/>
          <w:szCs w:val="26"/>
        </w:rPr>
      </w:pPr>
      <w:r w:rsidRPr="00BF4096">
        <w:rPr>
          <w:i/>
          <w:sz w:val="26"/>
          <w:szCs w:val="26"/>
        </w:rPr>
        <w:t>Thứ sáu,</w:t>
      </w:r>
      <w:r w:rsidRPr="001E3467">
        <w:rPr>
          <w:sz w:val="26"/>
          <w:szCs w:val="26"/>
        </w:rPr>
        <w:t xml:space="preserve"> đa dạng hóa các kênh truyền tải thông tin pháp luật phù hợp với từng đối tượng sinh viên. Thông tin pháp luật đóng vai trò rất quan trọng, có tác động rất lớn đến ý thức pháp luật, hành vi pháp luật và lối sống theo pháp luật của sinh viên trong các nhà trường. Pháp luật sẽ không có tác dụng giáo dục nếu như thiếu các kênh truyền tải phong phú, đa dạng. Những kênh đó có thể là xuất bản phẩm chính thức về pháp luật; sách báo pháp lý, lý luận phổ thông; các phương tiện thông tin đại chúng; bài giảng, nói chuyện của giảng viên, tuyên truyền viên; giao tiếp với các luật gia, các trung tâm pháp lý; sách, báo phim ảnh có nội dung pháp lý...</w:t>
      </w:r>
    </w:p>
    <w:p w14:paraId="76D542F2" w14:textId="71A72688" w:rsidR="00830667" w:rsidRPr="001E3467" w:rsidRDefault="00830667" w:rsidP="00830667">
      <w:pPr>
        <w:spacing w:line="360" w:lineRule="auto"/>
        <w:ind w:firstLine="567"/>
        <w:jc w:val="both"/>
        <w:rPr>
          <w:sz w:val="26"/>
          <w:szCs w:val="26"/>
        </w:rPr>
      </w:pPr>
      <w:r>
        <w:rPr>
          <w:sz w:val="26"/>
          <w:szCs w:val="26"/>
        </w:rPr>
        <w:t>Trường Cao đẳng Lý Tự Trọng Thành phố Hồ Chí Minh sẽ</w:t>
      </w:r>
      <w:r w:rsidRPr="001E3467">
        <w:rPr>
          <w:sz w:val="26"/>
          <w:szCs w:val="26"/>
        </w:rPr>
        <w:t xml:space="preserve"> căn cứ vào đặc điểm của mình để lựa chọn các kênh thông tin pháp luật phù hợp nhằm tuyên truyền, phổ biến giáo dục pháp luật cho sinh viên một cách có hiệu quả. Cụ thể như: kết hợp phổ biến giáo dục pháp luật với quá trình dạy học; tăng cường giáo dục phổ biến pháp luật thông qua tuyên truyền miệng; qua các buổi sinh hoạt đoàn thể để phổ biến, giáo dục pháp luật, thường xuyên tổ chức thi tìm hiểu pháp luật, thi tuyên truyền viên pháp luật giỏi; qua hệ thống tài liệu bao gồm sách, báo, băng đĩa về pháp luật; qua phương tiện truyền thanh, truyền hình để mọi sinh viên được nghe, xem trực tiếp nội dung phổ biến, giáo dục pháp luật để nắm bắt kịp thời các thông tin pháp luật, các văn bản pháp luật mới; qua các cuộc ra quân tuyên truyền, cổ động; văn hóa, văn nghệ...</w:t>
      </w:r>
    </w:p>
    <w:p w14:paraId="6E76252A" w14:textId="77777777" w:rsidR="00830667" w:rsidRDefault="00830667" w:rsidP="00830667">
      <w:pPr>
        <w:spacing w:line="360" w:lineRule="auto"/>
        <w:ind w:firstLine="567"/>
        <w:jc w:val="both"/>
        <w:rPr>
          <w:sz w:val="26"/>
          <w:szCs w:val="26"/>
        </w:rPr>
      </w:pPr>
      <w:r w:rsidRPr="004C3EE5">
        <w:rPr>
          <w:sz w:val="26"/>
          <w:szCs w:val="26"/>
        </w:rPr>
        <w:t>Đổi mới các hình thức kiểm tra và đánh giá chất lượng công tác giáo dục pháp luật của sinh viên các trường.</w:t>
      </w:r>
    </w:p>
    <w:p w14:paraId="457CA1C9" w14:textId="77777777" w:rsidR="00830667" w:rsidRPr="00874720" w:rsidRDefault="00830667" w:rsidP="00830667">
      <w:pPr>
        <w:shd w:val="clear" w:color="auto" w:fill="FFFFFF"/>
        <w:spacing w:after="75" w:line="360" w:lineRule="auto"/>
        <w:ind w:firstLine="567"/>
        <w:jc w:val="both"/>
        <w:rPr>
          <w:sz w:val="26"/>
          <w:szCs w:val="26"/>
        </w:rPr>
      </w:pPr>
      <w:r w:rsidRPr="00874720">
        <w:rPr>
          <w:i/>
          <w:sz w:val="26"/>
          <w:szCs w:val="26"/>
        </w:rPr>
        <w:t>Thứ bảy,</w:t>
      </w:r>
      <w:r w:rsidRPr="00874720">
        <w:rPr>
          <w:sz w:val="26"/>
          <w:szCs w:val="26"/>
        </w:rPr>
        <w:t xml:space="preserve"> cần phát huy tính tích cực, tự giác của sinh viên trong quá trình giáo dục pháp luật</w:t>
      </w:r>
      <w:r>
        <w:rPr>
          <w:sz w:val="26"/>
          <w:szCs w:val="26"/>
        </w:rPr>
        <w:t xml:space="preserve">. </w:t>
      </w:r>
      <w:r w:rsidRPr="00874720">
        <w:rPr>
          <w:sz w:val="26"/>
          <w:szCs w:val="26"/>
        </w:rPr>
        <w:t>Chất lượng giáo dục pháp luật của sinh viên phụ thuộc vào tính tích cực học tập, rèn luyện, tu dưỡng của chính sinh viên. Mặt khác, với tư cách là chủ thể của nhận thức, việc tự học tập, tự rèn luyện sẽ giúp cho sinh viên tiếp thu có hiệu quả nhất sự giúp đỡ, giảng dạy của giảng viên, hình thành niềm tin pháp luật, tình cảm với pháp luật để đi đến thực hiện những hành vi đúng đắn, phù hợp với những đòi hỏi của xã hội.</w:t>
      </w:r>
      <w:r>
        <w:rPr>
          <w:sz w:val="26"/>
          <w:szCs w:val="26"/>
        </w:rPr>
        <w:t xml:space="preserve"> </w:t>
      </w:r>
      <w:r w:rsidRPr="00874720">
        <w:rPr>
          <w:sz w:val="26"/>
          <w:szCs w:val="26"/>
        </w:rPr>
        <w:t xml:space="preserve">Để đạt hiệu quả giáo dục pháp luật đòi hỏi sinh viên phải phát huy tinh thần tích cực, tự giác, chủ động, độc </w:t>
      </w:r>
      <w:r w:rsidRPr="00874720">
        <w:rPr>
          <w:sz w:val="26"/>
          <w:szCs w:val="26"/>
        </w:rPr>
        <w:lastRenderedPageBreak/>
        <w:t>lập. Thực tiễn cho thấy, nếu có ý chí quyết tâm cao, biết tập trung tư tưởng, có phương pháp và tận dụng được mọi điều kiện thì việc học tập có hiệu quả.</w:t>
      </w:r>
    </w:p>
    <w:p w14:paraId="59577AA7" w14:textId="347E31DC" w:rsidR="00830667" w:rsidRPr="00874720" w:rsidRDefault="00830667" w:rsidP="00830667">
      <w:pPr>
        <w:shd w:val="clear" w:color="auto" w:fill="FFFFFF"/>
        <w:spacing w:after="75" w:line="360" w:lineRule="auto"/>
        <w:ind w:firstLine="567"/>
        <w:jc w:val="both"/>
        <w:rPr>
          <w:sz w:val="26"/>
          <w:szCs w:val="26"/>
        </w:rPr>
      </w:pPr>
      <w:r>
        <w:rPr>
          <w:sz w:val="26"/>
          <w:szCs w:val="26"/>
        </w:rPr>
        <w:t>Tóm lại, để n</w:t>
      </w:r>
      <w:r w:rsidRPr="00874720">
        <w:rPr>
          <w:sz w:val="26"/>
          <w:szCs w:val="26"/>
        </w:rPr>
        <w:t xml:space="preserve">hững giải pháp trên đây cần được thực hiện đồng bộ, đòi hỏi sự nỗ lực cao của các </w:t>
      </w:r>
      <w:r>
        <w:rPr>
          <w:sz w:val="26"/>
          <w:szCs w:val="26"/>
        </w:rPr>
        <w:t>Nhà trường</w:t>
      </w:r>
      <w:r w:rsidRPr="00874720">
        <w:rPr>
          <w:sz w:val="26"/>
          <w:szCs w:val="26"/>
        </w:rPr>
        <w:t>,</w:t>
      </w:r>
      <w:r>
        <w:rPr>
          <w:sz w:val="26"/>
          <w:szCs w:val="26"/>
        </w:rPr>
        <w:t xml:space="preserve"> của</w:t>
      </w:r>
      <w:r w:rsidRPr="00874720">
        <w:rPr>
          <w:sz w:val="26"/>
          <w:szCs w:val="26"/>
        </w:rPr>
        <w:t xml:space="preserve"> mỗi giảng viên và từng sinh viên </w:t>
      </w:r>
      <w:r>
        <w:rPr>
          <w:sz w:val="26"/>
          <w:szCs w:val="26"/>
        </w:rPr>
        <w:t>trong Trường Cao đẳng Lý Tự Trọng Thành Phố Hồ Chí Minh</w:t>
      </w:r>
      <w:r w:rsidRPr="00874720">
        <w:rPr>
          <w:sz w:val="26"/>
          <w:szCs w:val="26"/>
        </w:rPr>
        <w:t xml:space="preserve">. Thực hiện tốt những giải pháp này, chất lượng giáo dục pháp luật được nâng cao, góp phần nâng cao hơn nữa chất lượng giáo dục đào tạo, nghiên cứu khoa học, xây dựng nền nếp của </w:t>
      </w:r>
      <w:r>
        <w:rPr>
          <w:sz w:val="26"/>
          <w:szCs w:val="26"/>
        </w:rPr>
        <w:t>Trường trong thời gian tới</w:t>
      </w:r>
      <w:r w:rsidRPr="00874720">
        <w:rPr>
          <w:sz w:val="26"/>
          <w:szCs w:val="26"/>
        </w:rPr>
        <w:t>.</w:t>
      </w:r>
    </w:p>
    <w:p w14:paraId="0C094252" w14:textId="77777777" w:rsidR="00830667" w:rsidRPr="004C3EE5" w:rsidRDefault="00830667" w:rsidP="00830667">
      <w:pPr>
        <w:spacing w:line="360" w:lineRule="auto"/>
        <w:ind w:firstLine="567"/>
        <w:jc w:val="both"/>
        <w:rPr>
          <w:sz w:val="26"/>
          <w:szCs w:val="26"/>
        </w:rPr>
      </w:pPr>
    </w:p>
    <w:p w14:paraId="75A2B568" w14:textId="77777777" w:rsidR="003D6699" w:rsidRPr="007F6A08" w:rsidRDefault="003D6699" w:rsidP="003D6699">
      <w:pPr>
        <w:jc w:val="both"/>
        <w:rPr>
          <w:sz w:val="26"/>
          <w:szCs w:val="26"/>
        </w:rPr>
      </w:pPr>
    </w:p>
    <w:p w14:paraId="7E165901" w14:textId="77777777" w:rsidR="003D6699" w:rsidRPr="007F6A08" w:rsidRDefault="003D6699" w:rsidP="003D6699">
      <w:pPr>
        <w:pStyle w:val="NormalWeb"/>
        <w:spacing w:before="0" w:beforeAutospacing="0" w:after="0" w:afterAutospacing="0"/>
        <w:jc w:val="both"/>
        <w:rPr>
          <w:b/>
          <w:sz w:val="26"/>
          <w:szCs w:val="26"/>
        </w:rPr>
      </w:pPr>
    </w:p>
    <w:p w14:paraId="3A616FE1" w14:textId="77777777" w:rsidR="003D6699" w:rsidRDefault="003D6699" w:rsidP="003D6699"/>
    <w:p w14:paraId="470DCF99" w14:textId="77777777" w:rsidR="003D6699" w:rsidRDefault="003D6699" w:rsidP="003D6699">
      <w:pPr>
        <w:tabs>
          <w:tab w:val="left" w:pos="-360"/>
        </w:tabs>
        <w:spacing w:line="288" w:lineRule="auto"/>
        <w:jc w:val="both"/>
        <w:rPr>
          <w:b/>
          <w:i/>
          <w:sz w:val="26"/>
          <w:szCs w:val="26"/>
        </w:rPr>
      </w:pPr>
    </w:p>
    <w:p w14:paraId="77E1F7A5" w14:textId="77777777" w:rsidR="00CB5C95" w:rsidRDefault="003D6699" w:rsidP="003D6699">
      <w:r w:rsidRPr="00513EEF">
        <w:rPr>
          <w:b/>
          <w:sz w:val="28"/>
          <w:szCs w:val="28"/>
        </w:rPr>
        <w:tab/>
      </w:r>
      <w:r w:rsidRPr="00513EEF">
        <w:rPr>
          <w:b/>
          <w:sz w:val="28"/>
          <w:szCs w:val="28"/>
        </w:rPr>
        <w:tab/>
      </w:r>
      <w:r w:rsidRPr="00513EEF">
        <w:rPr>
          <w:b/>
          <w:sz w:val="28"/>
          <w:szCs w:val="28"/>
        </w:rPr>
        <w:tab/>
      </w:r>
      <w:r w:rsidRPr="00513EEF">
        <w:rPr>
          <w:b/>
          <w:sz w:val="28"/>
          <w:szCs w:val="28"/>
        </w:rPr>
        <w:tab/>
      </w:r>
    </w:p>
    <w:sectPr w:rsidR="00CB5C95" w:rsidSect="00C03080">
      <w:pgSz w:w="12240" w:h="15840"/>
      <w:pgMar w:top="1440" w:right="990" w:bottom="450" w:left="189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2047F3" w14:textId="77777777" w:rsidR="009E0238" w:rsidRDefault="009E0238" w:rsidP="00830667">
      <w:r>
        <w:separator/>
      </w:r>
    </w:p>
  </w:endnote>
  <w:endnote w:type="continuationSeparator" w:id="0">
    <w:p w14:paraId="72237084" w14:textId="77777777" w:rsidR="009E0238" w:rsidRDefault="009E0238" w:rsidP="00830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9E3DC3" w14:textId="77777777" w:rsidR="009E0238" w:rsidRDefault="009E0238" w:rsidP="00830667">
      <w:r>
        <w:separator/>
      </w:r>
    </w:p>
  </w:footnote>
  <w:footnote w:type="continuationSeparator" w:id="0">
    <w:p w14:paraId="6AE9DBD3" w14:textId="77777777" w:rsidR="009E0238" w:rsidRDefault="009E0238" w:rsidP="00830667">
      <w:r>
        <w:continuationSeparator/>
      </w:r>
    </w:p>
  </w:footnote>
  <w:footnote w:id="1">
    <w:p w14:paraId="5A41FB9C" w14:textId="77777777" w:rsidR="00830667" w:rsidRPr="00B118BB" w:rsidRDefault="00830667" w:rsidP="00830667">
      <w:pPr>
        <w:tabs>
          <w:tab w:val="center" w:pos="2280"/>
        </w:tabs>
        <w:spacing w:before="240"/>
        <w:rPr>
          <w:sz w:val="20"/>
          <w:szCs w:val="20"/>
        </w:rPr>
      </w:pPr>
      <w:r w:rsidRPr="00B118BB">
        <w:rPr>
          <w:rStyle w:val="FootnoteReference"/>
          <w:sz w:val="20"/>
          <w:szCs w:val="20"/>
        </w:rPr>
        <w:footnoteRef/>
      </w:r>
      <w:r w:rsidRPr="00B118BB">
        <w:rPr>
          <w:sz w:val="20"/>
          <w:szCs w:val="20"/>
        </w:rPr>
        <w:t xml:space="preserve"> Báo cáo</w:t>
      </w:r>
      <w:r>
        <w:rPr>
          <w:sz w:val="20"/>
          <w:szCs w:val="20"/>
        </w:rPr>
        <w:t xml:space="preserve"> </w:t>
      </w:r>
      <w:r w:rsidRPr="009F09AB">
        <w:rPr>
          <w:sz w:val="20"/>
          <w:szCs w:val="20"/>
        </w:rPr>
        <w:t>số 07 - BC/ĐTN–LTT ngày 24/5/2018 tổng kết công tác</w:t>
      </w:r>
      <w:r w:rsidRPr="00B118BB">
        <w:rPr>
          <w:sz w:val="20"/>
          <w:szCs w:val="20"/>
        </w:rPr>
        <w:t xml:space="preserve"> đoàn và phong trào thanh niên năm học 2017 – 2018</w:t>
      </w:r>
    </w:p>
    <w:p w14:paraId="305E75E0" w14:textId="77777777" w:rsidR="00830667" w:rsidRDefault="00830667" w:rsidP="00830667">
      <w:pPr>
        <w:pStyle w:val="FootnoteText"/>
      </w:pPr>
    </w:p>
  </w:footnote>
  <w:footnote w:id="2">
    <w:p w14:paraId="32DCE2ED" w14:textId="77777777" w:rsidR="00830667" w:rsidRDefault="00830667" w:rsidP="00830667">
      <w:pPr>
        <w:pStyle w:val="FootnoteText"/>
      </w:pPr>
      <w:r>
        <w:rPr>
          <w:rStyle w:val="FootnoteReference"/>
        </w:rPr>
        <w:footnoteRef/>
      </w:r>
      <w:r>
        <w:t xml:space="preserve"> </w:t>
      </w:r>
      <w:r w:rsidRPr="00FC496D">
        <w:t>Tổ chức họp giao ban triển khai thực hiện phần việc và Công trình thanh niên học tập, làm theo tư tưởng, tấm gương đạo đức, phong cách Hồ Chí Minh đến 7/7 Liên chi Đoàn khoa và các chi Đoàn lớp.</w:t>
      </w:r>
    </w:p>
  </w:footnote>
  <w:footnote w:id="3">
    <w:p w14:paraId="5EFA5BB0" w14:textId="77777777" w:rsidR="00830667" w:rsidRPr="009810CD" w:rsidRDefault="00830667" w:rsidP="00830667">
      <w:pPr>
        <w:rPr>
          <w:sz w:val="20"/>
          <w:szCs w:val="20"/>
        </w:rPr>
      </w:pPr>
      <w:r w:rsidRPr="009810CD">
        <w:rPr>
          <w:rStyle w:val="FootnoteReference"/>
          <w:sz w:val="20"/>
          <w:szCs w:val="20"/>
        </w:rPr>
        <w:footnoteRef/>
      </w:r>
      <w:r w:rsidRPr="009810CD">
        <w:rPr>
          <w:sz w:val="20"/>
          <w:szCs w:val="20"/>
        </w:rPr>
        <w:t xml:space="preserve"> Báo cáo kết quả thực hiện nghị quyết đại hội đại biểu hội sinh viên việt nam trường cao đẳng </w:t>
      </w:r>
      <w:r>
        <w:rPr>
          <w:sz w:val="20"/>
          <w:szCs w:val="20"/>
        </w:rPr>
        <w:t>L</w:t>
      </w:r>
      <w:r w:rsidRPr="009810CD">
        <w:rPr>
          <w:sz w:val="20"/>
          <w:szCs w:val="20"/>
        </w:rPr>
        <w:t xml:space="preserve">ý </w:t>
      </w:r>
      <w:r>
        <w:rPr>
          <w:sz w:val="20"/>
          <w:szCs w:val="20"/>
        </w:rPr>
        <w:t>T</w:t>
      </w:r>
      <w:r w:rsidRPr="009810CD">
        <w:rPr>
          <w:sz w:val="20"/>
          <w:szCs w:val="20"/>
        </w:rPr>
        <w:t xml:space="preserve">ự </w:t>
      </w:r>
      <w:r>
        <w:rPr>
          <w:sz w:val="20"/>
          <w:szCs w:val="20"/>
        </w:rPr>
        <w:t>T</w:t>
      </w:r>
      <w:r w:rsidRPr="009810CD">
        <w:rPr>
          <w:sz w:val="20"/>
          <w:szCs w:val="20"/>
        </w:rPr>
        <w:t xml:space="preserve">rọng </w:t>
      </w:r>
      <w:r>
        <w:rPr>
          <w:sz w:val="20"/>
          <w:szCs w:val="20"/>
        </w:rPr>
        <w:t>TP</w:t>
      </w:r>
      <w:r w:rsidRPr="009810CD">
        <w:rPr>
          <w:sz w:val="20"/>
          <w:szCs w:val="20"/>
        </w:rPr>
        <w:t xml:space="preserve">. </w:t>
      </w:r>
      <w:r>
        <w:rPr>
          <w:sz w:val="20"/>
          <w:szCs w:val="20"/>
        </w:rPr>
        <w:t>H</w:t>
      </w:r>
      <w:r w:rsidRPr="009810CD">
        <w:rPr>
          <w:sz w:val="20"/>
          <w:szCs w:val="20"/>
        </w:rPr>
        <w:t xml:space="preserve">ồ </w:t>
      </w:r>
      <w:r>
        <w:rPr>
          <w:sz w:val="20"/>
          <w:szCs w:val="20"/>
        </w:rPr>
        <w:t>C</w:t>
      </w:r>
      <w:r w:rsidRPr="009810CD">
        <w:rPr>
          <w:sz w:val="20"/>
          <w:szCs w:val="20"/>
        </w:rPr>
        <w:t xml:space="preserve">hí </w:t>
      </w:r>
      <w:r>
        <w:rPr>
          <w:sz w:val="20"/>
          <w:szCs w:val="20"/>
        </w:rPr>
        <w:t>M</w:t>
      </w:r>
      <w:r w:rsidRPr="009810CD">
        <w:rPr>
          <w:sz w:val="20"/>
          <w:szCs w:val="20"/>
        </w:rPr>
        <w:t>inh</w:t>
      </w:r>
      <w:r>
        <w:rPr>
          <w:sz w:val="20"/>
          <w:szCs w:val="20"/>
        </w:rPr>
        <w:t xml:space="preserve"> </w:t>
      </w:r>
      <w:r w:rsidRPr="009810CD">
        <w:rPr>
          <w:sz w:val="20"/>
          <w:szCs w:val="20"/>
        </w:rPr>
        <w:t xml:space="preserve">lần </w:t>
      </w:r>
      <w:r>
        <w:rPr>
          <w:sz w:val="20"/>
          <w:szCs w:val="20"/>
        </w:rPr>
        <w:t>IV</w:t>
      </w:r>
      <w:r w:rsidRPr="009810CD">
        <w:rPr>
          <w:sz w:val="20"/>
          <w:szCs w:val="20"/>
        </w:rPr>
        <w:t>, nhiệm kỳ 2016 - 2018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1414EB"/>
    <w:multiLevelType w:val="multilevel"/>
    <w:tmpl w:val="8C867216"/>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699"/>
    <w:rsid w:val="00260D5D"/>
    <w:rsid w:val="002A4770"/>
    <w:rsid w:val="003845FB"/>
    <w:rsid w:val="003D402C"/>
    <w:rsid w:val="003D6699"/>
    <w:rsid w:val="0053201A"/>
    <w:rsid w:val="00573540"/>
    <w:rsid w:val="00741491"/>
    <w:rsid w:val="00790A72"/>
    <w:rsid w:val="00790BB6"/>
    <w:rsid w:val="00830667"/>
    <w:rsid w:val="008C6D4E"/>
    <w:rsid w:val="00905E81"/>
    <w:rsid w:val="009E0238"/>
    <w:rsid w:val="009E60AF"/>
    <w:rsid w:val="00A33EA1"/>
    <w:rsid w:val="00A35AED"/>
    <w:rsid w:val="00B529E8"/>
    <w:rsid w:val="00C03080"/>
    <w:rsid w:val="00C823D0"/>
    <w:rsid w:val="00CB5C95"/>
    <w:rsid w:val="00CF4C18"/>
    <w:rsid w:val="00D033E3"/>
    <w:rsid w:val="00E467A0"/>
    <w:rsid w:val="00FF7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ACBDB"/>
  <w15:docId w15:val="{9D14ECDB-26FE-49A3-A861-D53BD75D7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qFormat/>
    <w:rsid w:val="00830667"/>
    <w:pPr>
      <w:ind w:left="720"/>
      <w:contextualSpacing/>
    </w:pPr>
  </w:style>
  <w:style w:type="paragraph" w:styleId="FootnoteText">
    <w:name w:val="footnote text"/>
    <w:basedOn w:val="Normal"/>
    <w:link w:val="FootnoteTextChar"/>
    <w:uiPriority w:val="99"/>
    <w:unhideWhenUsed/>
    <w:rsid w:val="00830667"/>
    <w:rPr>
      <w:sz w:val="20"/>
      <w:szCs w:val="20"/>
    </w:rPr>
  </w:style>
  <w:style w:type="character" w:customStyle="1" w:styleId="FootnoteTextChar">
    <w:name w:val="Footnote Text Char"/>
    <w:basedOn w:val="DefaultParagraphFont"/>
    <w:link w:val="FootnoteText"/>
    <w:uiPriority w:val="99"/>
    <w:rsid w:val="00830667"/>
    <w:rPr>
      <w:rFonts w:ascii="Times New Roman" w:eastAsia="Times New Roman" w:hAnsi="Times New Roman" w:cs="Times New Roman"/>
      <w:sz w:val="20"/>
      <w:szCs w:val="20"/>
    </w:rPr>
  </w:style>
  <w:style w:type="character" w:styleId="FootnoteReference">
    <w:name w:val="footnote reference"/>
    <w:uiPriority w:val="99"/>
    <w:unhideWhenUsed/>
    <w:rsid w:val="0083066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inhhuyenltt@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4306</Words>
  <Characters>24550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USER</cp:lastModifiedBy>
  <cp:revision>2</cp:revision>
  <cp:lastPrinted>2018-11-12T05:52:00Z</cp:lastPrinted>
  <dcterms:created xsi:type="dcterms:W3CDTF">2018-11-15T13:43:00Z</dcterms:created>
  <dcterms:modified xsi:type="dcterms:W3CDTF">2018-11-15T13:43:00Z</dcterms:modified>
</cp:coreProperties>
</file>